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9" w:rsidRDefault="00746979" w:rsidP="007469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79">
        <w:rPr>
          <w:rFonts w:ascii="Times New Roman" w:hAnsi="Times New Roman" w:cs="Times New Roman"/>
          <w:sz w:val="28"/>
          <w:szCs w:val="28"/>
        </w:rPr>
        <w:t>P</w:t>
      </w:r>
      <w:r w:rsidRPr="00746979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logistic Long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Lư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huyệ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Dũng</w:t>
      </w:r>
      <w:proofErr w:type="spellEnd"/>
    </w:p>
    <w:p w:rsidR="00E02539" w:rsidRPr="00746979" w:rsidRDefault="00746979" w:rsidP="007469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79"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p</w:t>
      </w:r>
      <w:r w:rsidRPr="00746979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duyệ</w:t>
      </w:r>
      <w:r w:rsidRPr="0074697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</w:t>
      </w:r>
      <w:r w:rsidRPr="00746979">
        <w:rPr>
          <w:rFonts w:ascii="Times New Roman" w:hAnsi="Times New Roman" w:cs="Times New Roman"/>
          <w:sz w:val="28"/>
          <w:szCs w:val="28"/>
        </w:rPr>
        <w:t>hiệm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logistic Long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Lư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469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proofErr w:type="gram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1/500)</w:t>
      </w:r>
      <w:r w:rsidRPr="00746979">
        <w:rPr>
          <w:rFonts w:ascii="Times New Roman" w:hAnsi="Times New Roman" w:cs="Times New Roman"/>
          <w:sz w:val="28"/>
          <w:szCs w:val="28"/>
        </w:rPr>
        <w:t>.</w:t>
      </w:r>
    </w:p>
    <w:p w:rsidR="00746979" w:rsidRDefault="00746979" w:rsidP="007469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46979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Lư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Bắ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4697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746979">
        <w:rPr>
          <w:rFonts w:ascii="Times New Roman" w:hAnsi="Times New Roman" w:cs="Times New Roman"/>
          <w:sz w:val="28"/>
          <w:szCs w:val="28"/>
        </w:rPr>
        <w:t>hía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Bắ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746979">
        <w:rPr>
          <w:rFonts w:ascii="Times New Roman" w:hAnsi="Times New Roman" w:cs="Times New Roman"/>
          <w:sz w:val="28"/>
          <w:szCs w:val="28"/>
        </w:rPr>
        <w:t>iáp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III);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746979">
        <w:rPr>
          <w:rFonts w:ascii="Times New Roman" w:hAnsi="Times New Roman" w:cs="Times New Roman"/>
          <w:sz w:val="28"/>
          <w:szCs w:val="28"/>
        </w:rPr>
        <w:t>iáp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746979">
        <w:rPr>
          <w:rFonts w:ascii="Times New Roman" w:hAnsi="Times New Roman" w:cs="Times New Roman"/>
          <w:sz w:val="28"/>
          <w:szCs w:val="28"/>
        </w:rPr>
        <w:t>iáp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Lư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79" w:rsidRPr="00746979" w:rsidRDefault="00746979" w:rsidP="007469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697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79">
        <w:rPr>
          <w:rFonts w:ascii="Times New Roman" w:hAnsi="Times New Roman" w:cs="Times New Roman"/>
          <w:sz w:val="28"/>
          <w:szCs w:val="28"/>
        </w:rPr>
        <w:t>ha.</w:t>
      </w:r>
      <w:proofErr w:type="gram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logistic Long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cạn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(ICD),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logistic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6979" w:rsidRDefault="00746979" w:rsidP="007469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thuậ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46979">
        <w:rPr>
          <w:rFonts w:ascii="Times New Roman" w:hAnsi="Times New Roman" w:cs="Times New Roman"/>
          <w:sz w:val="28"/>
          <w:szCs w:val="28"/>
        </w:rPr>
        <w:t>ường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...;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</w:t>
      </w:r>
      <w:r w:rsidRPr="0074697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CFS,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neo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luồng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7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746979">
        <w:rPr>
          <w:rFonts w:ascii="Times New Roman" w:hAnsi="Times New Roman" w:cs="Times New Roman"/>
          <w:sz w:val="28"/>
          <w:szCs w:val="28"/>
        </w:rPr>
        <w:t>...</w:t>
      </w:r>
    </w:p>
    <w:p w:rsidR="00746979" w:rsidRPr="00746979" w:rsidRDefault="00746979" w:rsidP="007469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46979" w:rsidRPr="0074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9"/>
    <w:rsid w:val="00746979"/>
    <w:rsid w:val="00E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2022-03-14T09:28:00Z</dcterms:created>
  <dcterms:modified xsi:type="dcterms:W3CDTF">2022-03-14T09:33:00Z</dcterms:modified>
</cp:coreProperties>
</file>