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4" w:type="dxa"/>
        <w:tblInd w:w="108" w:type="dxa"/>
        <w:tblLayout w:type="fixed"/>
        <w:tblLook w:val="0000" w:firstRow="0" w:lastRow="0" w:firstColumn="0" w:lastColumn="0" w:noHBand="0" w:noVBand="0"/>
      </w:tblPr>
      <w:tblGrid>
        <w:gridCol w:w="3354"/>
        <w:gridCol w:w="5940"/>
      </w:tblGrid>
      <w:tr w:rsidR="00EA31E7" w:rsidRPr="00EA31E7">
        <w:tc>
          <w:tcPr>
            <w:tcW w:w="3354" w:type="dxa"/>
          </w:tcPr>
          <w:p w:rsidR="007F51D5" w:rsidRPr="00EA31E7" w:rsidRDefault="00FD6CC8" w:rsidP="007E7A24">
            <w:pPr>
              <w:jc w:val="center"/>
              <w:rPr>
                <w:szCs w:val="26"/>
              </w:rPr>
            </w:pPr>
            <w:r w:rsidRPr="00EA31E7">
              <w:rPr>
                <w:noProof/>
                <w:szCs w:val="26"/>
              </w:rPr>
              <mc:AlternateContent>
                <mc:Choice Requires="wps">
                  <w:drawing>
                    <wp:anchor distT="0" distB="0" distL="114300" distR="114300" simplePos="0" relativeHeight="251655168" behindDoc="0" locked="0" layoutInCell="1" allowOverlap="1" wp14:anchorId="0EBC208B" wp14:editId="62392007">
                      <wp:simplePos x="0" y="0"/>
                      <wp:positionH relativeFrom="column">
                        <wp:posOffset>699770</wp:posOffset>
                      </wp:positionH>
                      <wp:positionV relativeFrom="paragraph">
                        <wp:posOffset>424815</wp:posOffset>
                      </wp:positionV>
                      <wp:extent cx="571500" cy="0"/>
                      <wp:effectExtent l="10160" t="11430" r="8890" b="762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110AE"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33.45pt" to="100.1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2O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"/>
                  </w:pict>
                </mc:Fallback>
              </mc:AlternateContent>
            </w:r>
            <w:r w:rsidR="00FD1EEB" w:rsidRPr="00EA31E7">
              <w:rPr>
                <w:b/>
                <w:bCs/>
                <w:sz w:val="26"/>
                <w:szCs w:val="28"/>
              </w:rPr>
              <w:t>UỶ BAN NHÂN DÂN</w:t>
            </w:r>
            <w:r w:rsidR="00093481" w:rsidRPr="00EA31E7">
              <w:rPr>
                <w:b/>
                <w:bCs/>
                <w:sz w:val="26"/>
                <w:szCs w:val="28"/>
              </w:rPr>
              <w:br/>
              <w:t>TỈNH BẮC GIANG</w:t>
            </w:r>
          </w:p>
        </w:tc>
        <w:tc>
          <w:tcPr>
            <w:tcW w:w="5940" w:type="dxa"/>
          </w:tcPr>
          <w:p w:rsidR="007F51D5" w:rsidRPr="00EA31E7" w:rsidRDefault="007F51D5" w:rsidP="007E7A24">
            <w:pPr>
              <w:jc w:val="center"/>
              <w:rPr>
                <w:b/>
                <w:bCs/>
                <w:sz w:val="26"/>
                <w:szCs w:val="26"/>
              </w:rPr>
            </w:pPr>
            <w:r w:rsidRPr="00EA31E7">
              <w:rPr>
                <w:b/>
                <w:bCs/>
                <w:sz w:val="26"/>
                <w:szCs w:val="26"/>
              </w:rPr>
              <w:t>CỘNG HOÀ XÃ HỘI CHỦ NGHĨA VIỆT NAM</w:t>
            </w:r>
          </w:p>
          <w:p w:rsidR="007F51D5" w:rsidRPr="00EA31E7" w:rsidRDefault="007F51D5" w:rsidP="007E7A24">
            <w:pPr>
              <w:jc w:val="center"/>
              <w:rPr>
                <w:sz w:val="28"/>
                <w:szCs w:val="28"/>
              </w:rPr>
            </w:pPr>
            <w:r w:rsidRPr="00EA31E7">
              <w:rPr>
                <w:b/>
                <w:bCs/>
                <w:sz w:val="28"/>
                <w:szCs w:val="28"/>
              </w:rPr>
              <w:t>Độc lập - Tự do- Hạnh phúc</w:t>
            </w:r>
          </w:p>
          <w:p w:rsidR="007F51D5" w:rsidRPr="00EA31E7" w:rsidRDefault="00FD6CC8" w:rsidP="007E7A24">
            <w:pPr>
              <w:jc w:val="both"/>
              <w:rPr>
                <w:szCs w:val="26"/>
              </w:rPr>
            </w:pPr>
            <w:r w:rsidRPr="00EA31E7">
              <w:rPr>
                <w:i/>
                <w:iCs/>
                <w:noProof/>
                <w:sz w:val="28"/>
                <w:szCs w:val="28"/>
              </w:rPr>
              <mc:AlternateContent>
                <mc:Choice Requires="wps">
                  <w:drawing>
                    <wp:anchor distT="0" distB="0" distL="114300" distR="114300" simplePos="0" relativeHeight="251657216" behindDoc="0" locked="0" layoutInCell="1" allowOverlap="1" wp14:anchorId="5E38C69B" wp14:editId="43280419">
                      <wp:simplePos x="0" y="0"/>
                      <wp:positionH relativeFrom="column">
                        <wp:posOffset>763905</wp:posOffset>
                      </wp:positionH>
                      <wp:positionV relativeFrom="paragraph">
                        <wp:posOffset>49530</wp:posOffset>
                      </wp:positionV>
                      <wp:extent cx="2057400" cy="0"/>
                      <wp:effectExtent l="13335" t="11430" r="5715" b="762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88986" id="Line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3.9pt" to="222.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Bt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"/>
                  </w:pict>
                </mc:Fallback>
              </mc:AlternateContent>
            </w:r>
          </w:p>
        </w:tc>
      </w:tr>
      <w:tr w:rsidR="00EA31E7" w:rsidRPr="00EA31E7">
        <w:trPr>
          <w:trHeight w:val="439"/>
        </w:trPr>
        <w:tc>
          <w:tcPr>
            <w:tcW w:w="3354" w:type="dxa"/>
          </w:tcPr>
          <w:p w:rsidR="00F15088" w:rsidRPr="00EA31E7" w:rsidRDefault="00476D3F" w:rsidP="007E7A24">
            <w:pPr>
              <w:jc w:val="center"/>
              <w:rPr>
                <w:sz w:val="28"/>
                <w:szCs w:val="28"/>
              </w:rPr>
            </w:pPr>
            <w:r w:rsidRPr="00EA31E7">
              <w:rPr>
                <w:sz w:val="28"/>
                <w:szCs w:val="28"/>
              </w:rPr>
              <w:t xml:space="preserve">Số       </w:t>
            </w:r>
            <w:r w:rsidR="00E27D4E">
              <w:rPr>
                <w:sz w:val="28"/>
                <w:szCs w:val="28"/>
              </w:rPr>
              <w:t>/2022</w:t>
            </w:r>
            <w:r w:rsidRPr="00EA31E7">
              <w:rPr>
                <w:sz w:val="28"/>
                <w:szCs w:val="28"/>
              </w:rPr>
              <w:t>/QĐ-UBND</w:t>
            </w:r>
          </w:p>
          <w:p w:rsidR="00C116EF" w:rsidRPr="00EA31E7" w:rsidRDefault="00C116EF" w:rsidP="00C9782C">
            <w:pPr>
              <w:jc w:val="center"/>
              <w:rPr>
                <w:b/>
                <w:sz w:val="32"/>
                <w:szCs w:val="32"/>
              </w:rPr>
            </w:pPr>
            <w:r w:rsidRPr="00EA31E7">
              <w:rPr>
                <w:b/>
                <w:sz w:val="32"/>
                <w:szCs w:val="32"/>
              </w:rPr>
              <w:t xml:space="preserve">Dự thảo </w:t>
            </w:r>
            <w:r w:rsidR="00C9782C">
              <w:rPr>
                <w:b/>
                <w:sz w:val="32"/>
                <w:szCs w:val="32"/>
              </w:rPr>
              <w:t>2</w:t>
            </w:r>
          </w:p>
        </w:tc>
        <w:tc>
          <w:tcPr>
            <w:tcW w:w="5940" w:type="dxa"/>
          </w:tcPr>
          <w:p w:rsidR="007F51D5" w:rsidRPr="00EA31E7" w:rsidRDefault="009D0483" w:rsidP="00E27D4E">
            <w:pPr>
              <w:jc w:val="center"/>
              <w:rPr>
                <w:i/>
                <w:iCs/>
                <w:sz w:val="28"/>
                <w:szCs w:val="28"/>
              </w:rPr>
            </w:pPr>
            <w:r w:rsidRPr="00EA31E7">
              <w:rPr>
                <w:i/>
                <w:iCs/>
                <w:sz w:val="28"/>
                <w:szCs w:val="28"/>
              </w:rPr>
              <w:t xml:space="preserve">Bắc Giang, ngày </w:t>
            </w:r>
            <w:r w:rsidR="002D09FA" w:rsidRPr="00EA31E7">
              <w:rPr>
                <w:i/>
                <w:iCs/>
                <w:sz w:val="28"/>
                <w:szCs w:val="28"/>
              </w:rPr>
              <w:t xml:space="preserve">    </w:t>
            </w:r>
            <w:r w:rsidRPr="00EA31E7">
              <w:rPr>
                <w:i/>
                <w:iCs/>
                <w:sz w:val="28"/>
                <w:szCs w:val="28"/>
              </w:rPr>
              <w:t xml:space="preserve"> </w:t>
            </w:r>
            <w:r w:rsidR="00192BB0" w:rsidRPr="00EA31E7">
              <w:rPr>
                <w:i/>
                <w:iCs/>
                <w:sz w:val="28"/>
                <w:szCs w:val="28"/>
              </w:rPr>
              <w:t>tháng</w:t>
            </w:r>
            <w:r w:rsidR="00CC3076" w:rsidRPr="00EA31E7">
              <w:rPr>
                <w:i/>
                <w:iCs/>
                <w:sz w:val="28"/>
                <w:szCs w:val="28"/>
              </w:rPr>
              <w:t xml:space="preserve"> </w:t>
            </w:r>
            <w:r w:rsidR="00E27D4E">
              <w:rPr>
                <w:i/>
                <w:iCs/>
                <w:sz w:val="28"/>
                <w:szCs w:val="28"/>
              </w:rPr>
              <w:t>01</w:t>
            </w:r>
            <w:r w:rsidR="00215367" w:rsidRPr="00EA31E7">
              <w:rPr>
                <w:i/>
                <w:iCs/>
                <w:sz w:val="28"/>
                <w:szCs w:val="28"/>
              </w:rPr>
              <w:t xml:space="preserve"> </w:t>
            </w:r>
            <w:r w:rsidR="007F51D5" w:rsidRPr="00EA31E7">
              <w:rPr>
                <w:i/>
                <w:iCs/>
                <w:sz w:val="28"/>
                <w:szCs w:val="28"/>
              </w:rPr>
              <w:t>năm 20</w:t>
            </w:r>
            <w:r w:rsidR="002D09FA" w:rsidRPr="00EA31E7">
              <w:rPr>
                <w:i/>
                <w:iCs/>
                <w:sz w:val="28"/>
                <w:szCs w:val="28"/>
              </w:rPr>
              <w:t>2</w:t>
            </w:r>
            <w:r w:rsidR="00E27D4E">
              <w:rPr>
                <w:i/>
                <w:iCs/>
                <w:sz w:val="28"/>
                <w:szCs w:val="28"/>
              </w:rPr>
              <w:t>2</w:t>
            </w:r>
          </w:p>
        </w:tc>
      </w:tr>
    </w:tbl>
    <w:p w:rsidR="00720FBE" w:rsidRPr="00EA31E7" w:rsidRDefault="00720FBE" w:rsidP="002D6871">
      <w:pPr>
        <w:spacing w:before="120"/>
        <w:jc w:val="center"/>
        <w:rPr>
          <w:b/>
          <w:bCs/>
          <w:sz w:val="28"/>
          <w:szCs w:val="28"/>
        </w:rPr>
      </w:pPr>
      <w:bookmarkStart w:id="0" w:name="loai_1"/>
    </w:p>
    <w:p w:rsidR="004B6AA6" w:rsidRPr="00EA31E7" w:rsidRDefault="004B6AA6" w:rsidP="00B02A81">
      <w:pPr>
        <w:jc w:val="center"/>
        <w:rPr>
          <w:b/>
          <w:bCs/>
          <w:sz w:val="28"/>
          <w:szCs w:val="28"/>
        </w:rPr>
      </w:pPr>
      <w:r w:rsidRPr="00EA31E7">
        <w:rPr>
          <w:b/>
          <w:bCs/>
          <w:sz w:val="28"/>
          <w:szCs w:val="28"/>
          <w:lang w:val="vi-VN"/>
        </w:rPr>
        <w:t>QUYẾT ĐỊNH</w:t>
      </w:r>
      <w:bookmarkEnd w:id="0"/>
    </w:p>
    <w:p w:rsidR="00506B02" w:rsidRPr="00EA31E7" w:rsidRDefault="00E27D4E" w:rsidP="00B02A81">
      <w:pPr>
        <w:pStyle w:val="NormalWeb"/>
        <w:shd w:val="clear" w:color="auto" w:fill="FFFFFF"/>
        <w:spacing w:before="0" w:beforeAutospacing="0" w:after="0" w:afterAutospacing="0"/>
        <w:ind w:firstLine="720"/>
        <w:jc w:val="center"/>
        <w:rPr>
          <w:rFonts w:ascii="Times New Roman Bold" w:hAnsi="Times New Roman Bold"/>
          <w:b/>
          <w:bCs/>
          <w:sz w:val="28"/>
          <w:szCs w:val="28"/>
        </w:rPr>
      </w:pPr>
      <w:r>
        <w:rPr>
          <w:rFonts w:ascii="Times New Roman Bold" w:hAnsi="Times New Roman Bold"/>
          <w:b/>
          <w:bCs/>
          <w:sz w:val="28"/>
          <w:szCs w:val="28"/>
        </w:rPr>
        <w:t>Sửa đổi</w:t>
      </w:r>
      <w:r w:rsidR="00E27A1F" w:rsidRPr="00EA31E7">
        <w:rPr>
          <w:rFonts w:ascii="Times New Roman Bold" w:hAnsi="Times New Roman Bold"/>
          <w:b/>
          <w:bCs/>
          <w:sz w:val="28"/>
          <w:szCs w:val="28"/>
        </w:rPr>
        <w:t xml:space="preserve"> </w:t>
      </w:r>
      <w:r w:rsidR="002626AB" w:rsidRPr="00EA31E7">
        <w:rPr>
          <w:rFonts w:ascii="Times New Roman Bold" w:hAnsi="Times New Roman Bold"/>
          <w:b/>
          <w:bCs/>
          <w:sz w:val="28"/>
          <w:szCs w:val="28"/>
        </w:rPr>
        <w:t>Quy định</w:t>
      </w:r>
      <w:r w:rsidR="0028539F" w:rsidRPr="00EA31E7">
        <w:rPr>
          <w:rFonts w:ascii="Times New Roman Bold" w:hAnsi="Times New Roman Bold"/>
          <w:b/>
          <w:bCs/>
          <w:sz w:val="28"/>
          <w:szCs w:val="28"/>
        </w:rPr>
        <w:t xml:space="preserve"> </w:t>
      </w:r>
      <w:r w:rsidR="002626AB" w:rsidRPr="00EA31E7">
        <w:rPr>
          <w:rFonts w:ascii="Times New Roman Bold" w:hAnsi="Times New Roman Bold"/>
          <w:b/>
          <w:bCs/>
          <w:sz w:val="28"/>
          <w:szCs w:val="28"/>
        </w:rPr>
        <w:t>m</w:t>
      </w:r>
      <w:r w:rsidR="00FF13ED" w:rsidRPr="00EA31E7">
        <w:rPr>
          <w:rFonts w:ascii="Times New Roman Bold" w:hAnsi="Times New Roman Bold"/>
          <w:b/>
          <w:bCs/>
          <w:sz w:val="28"/>
          <w:szCs w:val="28"/>
        </w:rPr>
        <w:t xml:space="preserve">ột số </w:t>
      </w:r>
      <w:r w:rsidR="00506B02" w:rsidRPr="00EA31E7">
        <w:rPr>
          <w:rFonts w:ascii="Times New Roman Bold" w:hAnsi="Times New Roman Bold"/>
          <w:b/>
          <w:bCs/>
          <w:sz w:val="28"/>
          <w:szCs w:val="28"/>
        </w:rPr>
        <w:t xml:space="preserve">nội dung về quản lý và </w:t>
      </w:r>
      <w:r w:rsidR="0004424E" w:rsidRPr="00EA31E7">
        <w:rPr>
          <w:rFonts w:ascii="Times New Roman Bold" w:hAnsi="Times New Roman Bold"/>
          <w:b/>
          <w:bCs/>
          <w:sz w:val="28"/>
          <w:szCs w:val="28"/>
        </w:rPr>
        <w:t xml:space="preserve">trình tự </w:t>
      </w:r>
      <w:r w:rsidR="00506B02" w:rsidRPr="00EA31E7">
        <w:rPr>
          <w:rFonts w:ascii="Times New Roman Bold" w:hAnsi="Times New Roman Bold"/>
          <w:b/>
          <w:bCs/>
          <w:sz w:val="28"/>
          <w:szCs w:val="28"/>
        </w:rPr>
        <w:t>thực hiện</w:t>
      </w:r>
      <w:r w:rsidR="00523656" w:rsidRPr="00EA31E7">
        <w:rPr>
          <w:rFonts w:ascii="Times New Roman Bold" w:hAnsi="Times New Roman Bold"/>
          <w:b/>
          <w:bCs/>
          <w:sz w:val="28"/>
          <w:szCs w:val="28"/>
        </w:rPr>
        <w:t xml:space="preserve"> đầu tư</w:t>
      </w:r>
      <w:r w:rsidR="00506B02" w:rsidRPr="00EA31E7">
        <w:rPr>
          <w:rFonts w:ascii="Times New Roman Bold" w:hAnsi="Times New Roman Bold"/>
          <w:b/>
          <w:bCs/>
          <w:sz w:val="28"/>
          <w:szCs w:val="28"/>
        </w:rPr>
        <w:t xml:space="preserve"> </w:t>
      </w:r>
      <w:r w:rsidR="00E21CFE" w:rsidRPr="00EA31E7">
        <w:rPr>
          <w:rFonts w:ascii="Times New Roman Bold" w:hAnsi="Times New Roman Bold"/>
          <w:b/>
          <w:bCs/>
          <w:sz w:val="28"/>
          <w:szCs w:val="28"/>
        </w:rPr>
        <w:t xml:space="preserve">dự án </w:t>
      </w:r>
      <w:r w:rsidR="005218F8" w:rsidRPr="00EA31E7">
        <w:rPr>
          <w:rFonts w:ascii="Times New Roman Bold" w:hAnsi="Times New Roman Bold"/>
          <w:b/>
          <w:bCs/>
          <w:sz w:val="28"/>
          <w:szCs w:val="28"/>
        </w:rPr>
        <w:t>khu đô thị, khu dân cư không sử dụng vốn nhà nước</w:t>
      </w:r>
      <w:r w:rsidR="000B2416" w:rsidRPr="00EA31E7">
        <w:rPr>
          <w:rFonts w:ascii="Times New Roman Bold" w:hAnsi="Times New Roman Bold"/>
          <w:b/>
          <w:bCs/>
          <w:sz w:val="28"/>
          <w:szCs w:val="28"/>
        </w:rPr>
        <w:t xml:space="preserve"> thông qua hình thức đấu giá quyền sử dụng đất, đấu thầu lựa chọn nhà đầu tư</w:t>
      </w:r>
      <w:r w:rsidR="005218F8" w:rsidRPr="00EA31E7">
        <w:rPr>
          <w:rFonts w:ascii="Times New Roman Bold" w:hAnsi="Times New Roman Bold"/>
          <w:b/>
          <w:bCs/>
          <w:sz w:val="28"/>
          <w:szCs w:val="28"/>
        </w:rPr>
        <w:t xml:space="preserve"> trên địa bàn tỉnh Bắc Giang</w:t>
      </w:r>
      <w:r>
        <w:rPr>
          <w:rFonts w:ascii="Times New Roman Bold" w:hAnsi="Times New Roman Bold"/>
          <w:b/>
          <w:bCs/>
          <w:sz w:val="28"/>
          <w:szCs w:val="28"/>
        </w:rPr>
        <w:t xml:space="preserve"> ban hành kèm theo Quyết định số 30/2021/QĐ- UBND ngày 15/7/2021 của UBND tỉnh</w:t>
      </w:r>
    </w:p>
    <w:p w:rsidR="004B6AA6" w:rsidRPr="00EA31E7" w:rsidRDefault="00FD6CC8" w:rsidP="002D6871">
      <w:pPr>
        <w:pStyle w:val="Heading8"/>
        <w:spacing w:before="120"/>
        <w:jc w:val="left"/>
        <w:rPr>
          <w:sz w:val="28"/>
          <w:szCs w:val="28"/>
        </w:rPr>
      </w:pPr>
      <w:r w:rsidRPr="00EA31E7">
        <w:rPr>
          <w:i/>
          <w:iCs/>
          <w:noProof/>
          <w:sz w:val="28"/>
          <w:szCs w:val="28"/>
          <w:lang w:val="en-US"/>
        </w:rPr>
        <mc:AlternateContent>
          <mc:Choice Requires="wps">
            <w:drawing>
              <wp:anchor distT="0" distB="0" distL="114300" distR="114300" simplePos="0" relativeHeight="251656192" behindDoc="0" locked="0" layoutInCell="1" allowOverlap="1" wp14:anchorId="2D907A89" wp14:editId="1AB9B509">
                <wp:simplePos x="0" y="0"/>
                <wp:positionH relativeFrom="column">
                  <wp:posOffset>2171700</wp:posOffset>
                </wp:positionH>
                <wp:positionV relativeFrom="paragraph">
                  <wp:posOffset>67945</wp:posOffset>
                </wp:positionV>
                <wp:extent cx="1485900" cy="0"/>
                <wp:effectExtent l="13335" t="10160" r="5715" b="889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95A7F" id="Line 4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35pt" to="4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o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H+FFrTG1dARKV2NhRHz+rFbDX97pDSVUvUgUeKrxcDeVnISN6khI0zcMG+/6wZxJCj17FP&#10;58Z2ARI6gM5RjstdDn72iMJhls+ni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"/>
            </w:pict>
          </mc:Fallback>
        </mc:AlternateContent>
      </w:r>
    </w:p>
    <w:p w:rsidR="002C373C" w:rsidRPr="00EA31E7" w:rsidRDefault="00636DF2" w:rsidP="002D6871">
      <w:pPr>
        <w:spacing w:before="120"/>
        <w:jc w:val="center"/>
        <w:rPr>
          <w:sz w:val="28"/>
          <w:lang w:val="nl-NL"/>
        </w:rPr>
      </w:pPr>
      <w:r w:rsidRPr="00EA31E7">
        <w:rPr>
          <w:b/>
          <w:bCs/>
          <w:sz w:val="26"/>
          <w:szCs w:val="28"/>
        </w:rPr>
        <w:t>UỶ BAN NHÂN DÂN</w:t>
      </w:r>
      <w:r w:rsidR="004B6AA6" w:rsidRPr="00EA31E7">
        <w:rPr>
          <w:b/>
          <w:bCs/>
          <w:sz w:val="28"/>
          <w:lang w:val="nl-NL"/>
        </w:rPr>
        <w:t xml:space="preserve"> TỈNH BẮC GIANG</w:t>
      </w:r>
    </w:p>
    <w:p w:rsidR="00820AF0" w:rsidRPr="00EA31E7" w:rsidRDefault="00820AF0" w:rsidP="007239B2">
      <w:pPr>
        <w:shd w:val="clear" w:color="auto" w:fill="FFFFFF"/>
        <w:spacing w:before="120"/>
        <w:ind w:firstLine="567"/>
        <w:jc w:val="both"/>
        <w:rPr>
          <w:i/>
          <w:iCs/>
          <w:sz w:val="28"/>
          <w:szCs w:val="28"/>
        </w:rPr>
      </w:pPr>
      <w:r w:rsidRPr="00EA31E7">
        <w:rPr>
          <w:i/>
          <w:iCs/>
          <w:sz w:val="28"/>
          <w:szCs w:val="28"/>
        </w:rPr>
        <w:t>Căn cứ Luật Tổ chức chính quyền địa phương ngày 19 tháng 6 năm 2015;</w:t>
      </w:r>
    </w:p>
    <w:p w:rsidR="00820AF0" w:rsidRPr="00EA31E7" w:rsidRDefault="00820AF0" w:rsidP="007239B2">
      <w:pPr>
        <w:shd w:val="clear" w:color="auto" w:fill="FFFFFF"/>
        <w:spacing w:before="120"/>
        <w:ind w:firstLine="567"/>
        <w:jc w:val="both"/>
        <w:rPr>
          <w:i/>
          <w:iCs/>
          <w:sz w:val="28"/>
          <w:szCs w:val="28"/>
        </w:rPr>
      </w:pPr>
      <w:r w:rsidRPr="00EA31E7">
        <w:rPr>
          <w:i/>
          <w:iCs/>
          <w:sz w:val="28"/>
          <w:szCs w:val="28"/>
        </w:rPr>
        <w:t xml:space="preserve">Căn cứ Luật </w:t>
      </w:r>
      <w:r w:rsidR="00EA54BD">
        <w:rPr>
          <w:i/>
          <w:iCs/>
          <w:sz w:val="28"/>
          <w:szCs w:val="28"/>
        </w:rPr>
        <w:t>S</w:t>
      </w:r>
      <w:r w:rsidRPr="00EA31E7">
        <w:rPr>
          <w:i/>
          <w:iCs/>
          <w:sz w:val="28"/>
          <w:szCs w:val="28"/>
        </w:rPr>
        <w:t>ửa đổi bổ sung một số điều của Luật Tổ chức chính phủ và Luật Tổ chức chính quyền địa phương ngày 22 tháng 11 năm 2019;</w:t>
      </w:r>
    </w:p>
    <w:p w:rsidR="00820AF0" w:rsidRPr="00EA31E7" w:rsidRDefault="00820AF0" w:rsidP="007239B2">
      <w:pPr>
        <w:shd w:val="clear" w:color="auto" w:fill="FFFFFF"/>
        <w:spacing w:before="120"/>
        <w:ind w:firstLine="567"/>
        <w:jc w:val="both"/>
        <w:rPr>
          <w:i/>
          <w:iCs/>
          <w:spacing w:val="-10"/>
          <w:sz w:val="28"/>
          <w:szCs w:val="28"/>
        </w:rPr>
      </w:pPr>
      <w:r w:rsidRPr="00EA31E7">
        <w:rPr>
          <w:i/>
          <w:iCs/>
          <w:spacing w:val="-10"/>
          <w:sz w:val="28"/>
          <w:szCs w:val="28"/>
        </w:rPr>
        <w:t>Căn cứ Luật Ban hành văn bản quy phạm pháp luật ngày 22 tháng 6 năm 2015;</w:t>
      </w:r>
    </w:p>
    <w:p w:rsidR="00820AF0" w:rsidRPr="00EA31E7" w:rsidRDefault="00EA54BD" w:rsidP="007239B2">
      <w:pPr>
        <w:shd w:val="clear" w:color="auto" w:fill="FFFFFF"/>
        <w:spacing w:before="120"/>
        <w:ind w:firstLine="567"/>
        <w:jc w:val="both"/>
        <w:rPr>
          <w:i/>
          <w:iCs/>
          <w:sz w:val="28"/>
          <w:szCs w:val="28"/>
        </w:rPr>
      </w:pPr>
      <w:r>
        <w:rPr>
          <w:i/>
          <w:iCs/>
          <w:sz w:val="28"/>
          <w:szCs w:val="28"/>
        </w:rPr>
        <w:t>Căn cứ Luật S</w:t>
      </w:r>
      <w:r w:rsidR="00820AF0" w:rsidRPr="00EA31E7">
        <w:rPr>
          <w:i/>
          <w:iCs/>
          <w:sz w:val="28"/>
          <w:szCs w:val="28"/>
        </w:rPr>
        <w:t>ửa đổi bổ sung một số điều của Luật Ban hành văn bản quy phạm pháp luật ngày 18 tháng 6 năm 2020;</w:t>
      </w:r>
    </w:p>
    <w:p w:rsidR="00742030" w:rsidRPr="00EA31E7" w:rsidRDefault="00742030" w:rsidP="007239B2">
      <w:pPr>
        <w:spacing w:before="120"/>
        <w:ind w:firstLine="720"/>
        <w:jc w:val="both"/>
        <w:rPr>
          <w:i/>
          <w:sz w:val="28"/>
          <w:szCs w:val="28"/>
        </w:rPr>
      </w:pPr>
      <w:r w:rsidRPr="00EA31E7">
        <w:rPr>
          <w:i/>
          <w:sz w:val="28"/>
          <w:szCs w:val="28"/>
          <w:lang w:val="vi-VN"/>
        </w:rPr>
        <w:t>Căn cứ Thông tư số 0</w:t>
      </w:r>
      <w:r w:rsidR="00E27D4E" w:rsidRPr="007776F0">
        <w:rPr>
          <w:i/>
          <w:sz w:val="28"/>
          <w:szCs w:val="28"/>
          <w:lang w:val="vi-VN"/>
        </w:rPr>
        <w:t>9</w:t>
      </w:r>
      <w:r w:rsidRPr="00EA31E7">
        <w:rPr>
          <w:i/>
          <w:sz w:val="28"/>
          <w:szCs w:val="28"/>
          <w:lang w:val="vi-VN"/>
        </w:rPr>
        <w:t>/202</w:t>
      </w:r>
      <w:r w:rsidR="00E27D4E" w:rsidRPr="007776F0">
        <w:rPr>
          <w:i/>
          <w:sz w:val="28"/>
          <w:szCs w:val="28"/>
          <w:lang w:val="vi-VN"/>
        </w:rPr>
        <w:t>1</w:t>
      </w:r>
      <w:r w:rsidRPr="00EA31E7">
        <w:rPr>
          <w:i/>
          <w:sz w:val="28"/>
          <w:szCs w:val="28"/>
          <w:lang w:val="vi-VN"/>
        </w:rPr>
        <w:t xml:space="preserve">/TT-BKHĐT </w:t>
      </w:r>
      <w:r w:rsidRPr="007776F0">
        <w:rPr>
          <w:i/>
          <w:sz w:val="28"/>
          <w:szCs w:val="28"/>
          <w:lang w:val="vi-VN"/>
        </w:rPr>
        <w:t>ngày 1</w:t>
      </w:r>
      <w:r w:rsidR="00E27D4E" w:rsidRPr="007776F0">
        <w:rPr>
          <w:i/>
          <w:sz w:val="28"/>
          <w:szCs w:val="28"/>
          <w:lang w:val="vi-VN"/>
        </w:rPr>
        <w:t>6</w:t>
      </w:r>
      <w:r w:rsidR="00281A09" w:rsidRPr="007776F0">
        <w:rPr>
          <w:i/>
          <w:sz w:val="28"/>
          <w:szCs w:val="28"/>
          <w:lang w:val="vi-VN"/>
        </w:rPr>
        <w:t xml:space="preserve"> tháng </w:t>
      </w:r>
      <w:r w:rsidR="00E27D4E" w:rsidRPr="007776F0">
        <w:rPr>
          <w:i/>
          <w:sz w:val="28"/>
          <w:szCs w:val="28"/>
          <w:lang w:val="vi-VN"/>
        </w:rPr>
        <w:t>11</w:t>
      </w:r>
      <w:r w:rsidR="00281A09" w:rsidRPr="007776F0">
        <w:rPr>
          <w:i/>
          <w:sz w:val="28"/>
          <w:szCs w:val="28"/>
          <w:lang w:val="vi-VN"/>
        </w:rPr>
        <w:t xml:space="preserve"> năm </w:t>
      </w:r>
      <w:r w:rsidRPr="007776F0">
        <w:rPr>
          <w:i/>
          <w:sz w:val="28"/>
          <w:szCs w:val="28"/>
          <w:lang w:val="vi-VN"/>
        </w:rPr>
        <w:t>202</w:t>
      </w:r>
      <w:r w:rsidR="00E27D4E" w:rsidRPr="007776F0">
        <w:rPr>
          <w:i/>
          <w:sz w:val="28"/>
          <w:szCs w:val="28"/>
          <w:lang w:val="vi-VN"/>
        </w:rPr>
        <w:t>1</w:t>
      </w:r>
      <w:r w:rsidRPr="00EA31E7">
        <w:rPr>
          <w:i/>
          <w:sz w:val="28"/>
          <w:szCs w:val="28"/>
          <w:lang w:val="vi-VN"/>
        </w:rPr>
        <w:t xml:space="preserve"> của </w:t>
      </w:r>
      <w:r w:rsidR="008100BA" w:rsidRPr="007776F0">
        <w:rPr>
          <w:i/>
          <w:sz w:val="28"/>
          <w:szCs w:val="28"/>
          <w:lang w:val="vi-VN"/>
        </w:rPr>
        <w:t xml:space="preserve">Bộ trưởng </w:t>
      </w:r>
      <w:r w:rsidRPr="00EA31E7">
        <w:rPr>
          <w:i/>
          <w:sz w:val="28"/>
          <w:szCs w:val="28"/>
          <w:lang w:val="vi-VN"/>
        </w:rPr>
        <w:t xml:space="preserve">Bộ Kế hoạch và Đầu tư về </w:t>
      </w:r>
      <w:r w:rsidR="00E27D4E" w:rsidRPr="007776F0">
        <w:rPr>
          <w:i/>
          <w:sz w:val="28"/>
          <w:szCs w:val="28"/>
          <w:lang w:val="vi-VN"/>
        </w:rPr>
        <w:t>hướng dẫn lựa chọn nhà đầu tư thực hiện dự án đầu tư theo phương thức đối tác công tư và dự án đầu tư có sử dụng đất</w:t>
      </w:r>
      <w:r w:rsidR="00317163">
        <w:rPr>
          <w:i/>
          <w:sz w:val="28"/>
          <w:szCs w:val="28"/>
        </w:rPr>
        <w:t xml:space="preserve"> (Thông tư 09/2021/TT-BKHĐT)</w:t>
      </w:r>
      <w:r w:rsidRPr="00EA31E7">
        <w:rPr>
          <w:i/>
          <w:sz w:val="28"/>
          <w:szCs w:val="28"/>
          <w:lang w:val="vi-VN"/>
        </w:rPr>
        <w:t>;</w:t>
      </w:r>
    </w:p>
    <w:p w:rsidR="00D049E6" w:rsidRPr="00EA31E7" w:rsidRDefault="00D049E6" w:rsidP="007239B2">
      <w:pPr>
        <w:shd w:val="clear" w:color="auto" w:fill="FFFFFF"/>
        <w:spacing w:before="120"/>
        <w:ind w:firstLine="720"/>
        <w:jc w:val="both"/>
        <w:rPr>
          <w:i/>
          <w:iCs/>
          <w:sz w:val="28"/>
          <w:szCs w:val="28"/>
          <w:lang w:val="nl-NL"/>
        </w:rPr>
      </w:pPr>
      <w:r w:rsidRPr="00EA31E7">
        <w:rPr>
          <w:i/>
          <w:iCs/>
          <w:sz w:val="28"/>
          <w:szCs w:val="28"/>
          <w:lang w:val="vi-VN"/>
        </w:rPr>
        <w:t xml:space="preserve">Theo đề nghị của Giám đốc Sở </w:t>
      </w:r>
      <w:r w:rsidR="006D08DB" w:rsidRPr="00EA31E7">
        <w:rPr>
          <w:i/>
          <w:iCs/>
          <w:sz w:val="28"/>
          <w:szCs w:val="28"/>
          <w:lang w:val="nl-NL"/>
        </w:rPr>
        <w:t>Kế hoạch và Đầu tư</w:t>
      </w:r>
      <w:r w:rsidRPr="00EA31E7">
        <w:rPr>
          <w:i/>
          <w:iCs/>
          <w:sz w:val="28"/>
          <w:szCs w:val="28"/>
          <w:lang w:val="vi-VN"/>
        </w:rPr>
        <w:t xml:space="preserve"> tại </w:t>
      </w:r>
      <w:r w:rsidR="00E134E5" w:rsidRPr="00EA31E7">
        <w:rPr>
          <w:i/>
          <w:iCs/>
          <w:sz w:val="28"/>
          <w:szCs w:val="28"/>
          <w:lang w:val="nl-NL"/>
        </w:rPr>
        <w:t>Tờ trình</w:t>
      </w:r>
      <w:r w:rsidRPr="00EA31E7">
        <w:rPr>
          <w:i/>
          <w:iCs/>
          <w:sz w:val="28"/>
          <w:szCs w:val="28"/>
          <w:lang w:val="vi-VN"/>
        </w:rPr>
        <w:t xml:space="preserve"> số </w:t>
      </w:r>
      <w:r w:rsidR="006D08DB" w:rsidRPr="00EA31E7">
        <w:rPr>
          <w:i/>
          <w:iCs/>
          <w:sz w:val="28"/>
          <w:szCs w:val="28"/>
          <w:lang w:val="nl-NL"/>
        </w:rPr>
        <w:t>……</w:t>
      </w:r>
      <w:r w:rsidR="00FA616D" w:rsidRPr="00EA31E7">
        <w:rPr>
          <w:i/>
          <w:iCs/>
          <w:sz w:val="28"/>
          <w:szCs w:val="28"/>
          <w:lang w:val="nl-NL"/>
        </w:rPr>
        <w:t>/TTr</w:t>
      </w:r>
      <w:r w:rsidR="00E53474" w:rsidRPr="00EA31E7">
        <w:rPr>
          <w:i/>
          <w:iCs/>
          <w:sz w:val="28"/>
          <w:szCs w:val="28"/>
          <w:lang w:val="nl-NL"/>
        </w:rPr>
        <w:t>-</w:t>
      </w:r>
      <w:r w:rsidR="00FA616D" w:rsidRPr="00EA31E7">
        <w:rPr>
          <w:i/>
          <w:iCs/>
          <w:sz w:val="28"/>
          <w:szCs w:val="28"/>
          <w:lang w:val="nl-NL"/>
        </w:rPr>
        <w:t>S</w:t>
      </w:r>
      <w:r w:rsidR="006D08DB" w:rsidRPr="00EA31E7">
        <w:rPr>
          <w:i/>
          <w:iCs/>
          <w:sz w:val="28"/>
          <w:szCs w:val="28"/>
          <w:lang w:val="nl-NL"/>
        </w:rPr>
        <w:t>KHĐT</w:t>
      </w:r>
      <w:r w:rsidRPr="00EA31E7">
        <w:rPr>
          <w:i/>
          <w:iCs/>
          <w:sz w:val="28"/>
          <w:szCs w:val="28"/>
          <w:lang w:val="vi-VN"/>
        </w:rPr>
        <w:t xml:space="preserve"> ngày </w:t>
      </w:r>
      <w:r w:rsidR="006223B2" w:rsidRPr="00EA31E7">
        <w:rPr>
          <w:i/>
          <w:iCs/>
          <w:sz w:val="28"/>
          <w:szCs w:val="28"/>
          <w:lang w:val="vi-VN"/>
        </w:rPr>
        <w:t>.....</w:t>
      </w:r>
      <w:r w:rsidR="00281A09" w:rsidRPr="00EA31E7">
        <w:rPr>
          <w:i/>
          <w:iCs/>
          <w:sz w:val="28"/>
          <w:szCs w:val="28"/>
        </w:rPr>
        <w:t xml:space="preserve"> tháng </w:t>
      </w:r>
      <w:r w:rsidR="0051024E">
        <w:rPr>
          <w:i/>
          <w:iCs/>
          <w:sz w:val="28"/>
          <w:szCs w:val="28"/>
        </w:rPr>
        <w:t>02</w:t>
      </w:r>
      <w:r w:rsidR="00281A09" w:rsidRPr="00EA31E7">
        <w:rPr>
          <w:i/>
          <w:iCs/>
          <w:sz w:val="28"/>
          <w:szCs w:val="28"/>
        </w:rPr>
        <w:t xml:space="preserve"> năm </w:t>
      </w:r>
      <w:r w:rsidRPr="00EA31E7">
        <w:rPr>
          <w:i/>
          <w:iCs/>
          <w:sz w:val="28"/>
          <w:szCs w:val="28"/>
          <w:lang w:val="vi-VN"/>
        </w:rPr>
        <w:t>20</w:t>
      </w:r>
      <w:r w:rsidR="006D08DB" w:rsidRPr="00EA31E7">
        <w:rPr>
          <w:i/>
          <w:iCs/>
          <w:sz w:val="28"/>
          <w:szCs w:val="28"/>
          <w:lang w:val="nl-NL"/>
        </w:rPr>
        <w:t>2</w:t>
      </w:r>
      <w:r w:rsidR="0051024E">
        <w:rPr>
          <w:i/>
          <w:iCs/>
          <w:sz w:val="28"/>
          <w:szCs w:val="28"/>
          <w:lang w:val="nl-NL"/>
        </w:rPr>
        <w:t>2</w:t>
      </w:r>
      <w:r w:rsidR="00C00710" w:rsidRPr="00EA31E7">
        <w:rPr>
          <w:i/>
          <w:iCs/>
          <w:sz w:val="28"/>
          <w:szCs w:val="28"/>
          <w:lang w:val="nl-NL"/>
        </w:rPr>
        <w:t>.</w:t>
      </w:r>
    </w:p>
    <w:p w:rsidR="004B6AA6" w:rsidRPr="00EA31E7" w:rsidRDefault="004B6AA6" w:rsidP="00C9782C">
      <w:pPr>
        <w:spacing w:before="240" w:after="240"/>
        <w:jc w:val="center"/>
        <w:rPr>
          <w:sz w:val="28"/>
          <w:szCs w:val="28"/>
          <w:lang w:val="vi-VN"/>
        </w:rPr>
      </w:pPr>
      <w:r w:rsidRPr="00EA31E7">
        <w:rPr>
          <w:b/>
          <w:bCs/>
          <w:sz w:val="28"/>
          <w:szCs w:val="28"/>
          <w:lang w:val="vi-VN"/>
        </w:rPr>
        <w:t>QUYẾT ĐỊNH:</w:t>
      </w:r>
    </w:p>
    <w:p w:rsidR="00D17430" w:rsidRDefault="004B6AA6" w:rsidP="00D17430">
      <w:pPr>
        <w:pStyle w:val="NormalWeb"/>
        <w:shd w:val="clear" w:color="auto" w:fill="FFFFFF"/>
        <w:spacing w:before="0" w:beforeAutospacing="0" w:after="0" w:afterAutospacing="0"/>
        <w:ind w:firstLine="720"/>
        <w:jc w:val="both"/>
        <w:rPr>
          <w:rFonts w:ascii="Times New Roman Bold" w:hAnsi="Times New Roman Bold"/>
          <w:b/>
          <w:bCs/>
          <w:sz w:val="28"/>
          <w:szCs w:val="28"/>
        </w:rPr>
      </w:pPr>
      <w:bookmarkStart w:id="1" w:name="dieu_1"/>
      <w:r w:rsidRPr="00EA31E7">
        <w:rPr>
          <w:b/>
          <w:sz w:val="28"/>
          <w:szCs w:val="28"/>
          <w:lang w:val="vi-VN"/>
        </w:rPr>
        <w:t>Điều 1.</w:t>
      </w:r>
      <w:bookmarkEnd w:id="1"/>
      <w:r w:rsidRPr="00EA31E7">
        <w:rPr>
          <w:sz w:val="28"/>
          <w:szCs w:val="28"/>
          <w:lang w:val="vi-VN"/>
        </w:rPr>
        <w:t xml:space="preserve"> </w:t>
      </w:r>
      <w:bookmarkStart w:id="2" w:name="dieu_1_name"/>
      <w:r w:rsidR="007776F0" w:rsidRPr="007776F0">
        <w:rPr>
          <w:rFonts w:ascii="Times New Roman Bold" w:hAnsi="Times New Roman Bold"/>
          <w:b/>
          <w:bCs/>
          <w:sz w:val="28"/>
          <w:szCs w:val="28"/>
        </w:rPr>
        <w:t>Sửa đổi</w:t>
      </w:r>
      <w:r w:rsidR="00D17430">
        <w:rPr>
          <w:rFonts w:ascii="Times New Roman Bold" w:hAnsi="Times New Roman Bold"/>
          <w:b/>
          <w:bCs/>
          <w:sz w:val="28"/>
          <w:szCs w:val="28"/>
        </w:rPr>
        <w:t>, bổ sung một số điều của</w:t>
      </w:r>
      <w:r w:rsidR="007776F0" w:rsidRPr="007776F0">
        <w:rPr>
          <w:rFonts w:ascii="Times New Roman Bold" w:hAnsi="Times New Roman Bold"/>
          <w:b/>
          <w:bCs/>
          <w:sz w:val="28"/>
          <w:szCs w:val="28"/>
        </w:rPr>
        <w:t xml:space="preserve"> </w:t>
      </w:r>
      <w:r w:rsidR="007776F0">
        <w:rPr>
          <w:rFonts w:ascii="Times New Roman Bold" w:hAnsi="Times New Roman Bold"/>
          <w:b/>
          <w:bCs/>
          <w:sz w:val="28"/>
          <w:szCs w:val="28"/>
        </w:rPr>
        <w:t>Quyết định số 30/2021/QĐ- UBND ngày 15/7/2021 của UBND tỉnh</w:t>
      </w:r>
      <w:r w:rsidR="00D17430">
        <w:rPr>
          <w:rFonts w:ascii="Times New Roman Bold" w:hAnsi="Times New Roman Bold"/>
          <w:b/>
          <w:bCs/>
          <w:sz w:val="28"/>
          <w:szCs w:val="28"/>
        </w:rPr>
        <w:t xml:space="preserve"> </w:t>
      </w:r>
      <w:r w:rsidR="00156999">
        <w:rPr>
          <w:rFonts w:ascii="Times New Roman Bold" w:hAnsi="Times New Roman Bold"/>
          <w:b/>
          <w:bCs/>
          <w:sz w:val="28"/>
          <w:szCs w:val="28"/>
        </w:rPr>
        <w:t>q</w:t>
      </w:r>
      <w:r w:rsidR="00D17430" w:rsidRPr="00EA31E7">
        <w:rPr>
          <w:rFonts w:ascii="Times New Roman Bold" w:hAnsi="Times New Roman Bold"/>
          <w:b/>
          <w:bCs/>
          <w:sz w:val="28"/>
          <w:szCs w:val="28"/>
        </w:rPr>
        <w:t>uy định một số nội dung về quản lý và trình tự thực hiện đầu tư dự án khu đô thị, khu dân cư không sử dụng vốn nhà nước thông qua hình thức đấu giá quyền sử dụng đất, đấu thầu lựa chọn nhà đầu tư trên địa bàn tỉnh Bắc Giang</w:t>
      </w:r>
    </w:p>
    <w:p w:rsidR="0099153F" w:rsidRPr="0099153F" w:rsidRDefault="0099153F" w:rsidP="0099153F">
      <w:pPr>
        <w:pStyle w:val="NormalWeb"/>
        <w:shd w:val="clear" w:color="auto" w:fill="FFFFFF"/>
        <w:spacing w:before="0" w:beforeAutospacing="0" w:after="0" w:afterAutospacing="0"/>
        <w:ind w:firstLine="720"/>
        <w:jc w:val="both"/>
        <w:rPr>
          <w:bCs/>
          <w:color w:val="000000"/>
        </w:rPr>
      </w:pPr>
      <w:r w:rsidRPr="00156999">
        <w:rPr>
          <w:color w:val="000000"/>
          <w:sz w:val="28"/>
          <w:szCs w:val="28"/>
        </w:rPr>
        <w:t>1.</w:t>
      </w:r>
      <w:r>
        <w:rPr>
          <w:color w:val="000000"/>
          <w:sz w:val="28"/>
          <w:szCs w:val="28"/>
        </w:rPr>
        <w:t xml:space="preserve"> Sửa đổi, bổ sung </w:t>
      </w:r>
      <w:r>
        <w:rPr>
          <w:color w:val="000000"/>
          <w:sz w:val="28"/>
          <w:szCs w:val="28"/>
        </w:rPr>
        <w:t>đ</w:t>
      </w:r>
      <w:r w:rsidRPr="0099153F">
        <w:rPr>
          <w:color w:val="000000"/>
          <w:sz w:val="28"/>
          <w:szCs w:val="28"/>
        </w:rPr>
        <w:t>iểm e, Khoản 2, Điều 9</w:t>
      </w:r>
      <w:r>
        <w:rPr>
          <w:color w:val="000000"/>
          <w:sz w:val="28"/>
          <w:szCs w:val="28"/>
        </w:rPr>
        <w:t xml:space="preserve"> như sau:</w:t>
      </w:r>
    </w:p>
    <w:p w:rsidR="0099153F" w:rsidRPr="0099153F" w:rsidRDefault="0099153F" w:rsidP="0099153F">
      <w:pPr>
        <w:pStyle w:val="NormalWeb"/>
        <w:shd w:val="clear" w:color="auto" w:fill="FFFFFF"/>
        <w:spacing w:before="0" w:beforeAutospacing="0" w:after="0" w:afterAutospacing="0"/>
        <w:ind w:firstLine="720"/>
        <w:jc w:val="both"/>
        <w:rPr>
          <w:bCs/>
          <w:color w:val="000000"/>
          <w:sz w:val="28"/>
          <w:szCs w:val="28"/>
        </w:rPr>
      </w:pPr>
      <w:r w:rsidRPr="0099153F">
        <w:rPr>
          <w:bCs/>
          <w:color w:val="000000"/>
          <w:sz w:val="28"/>
          <w:szCs w:val="28"/>
        </w:rPr>
        <w:t xml:space="preserve">“e) Đối tượng và điều kiện được tham gia đấu giá </w:t>
      </w:r>
      <w:r w:rsidRPr="0099153F">
        <w:rPr>
          <w:bCs/>
          <w:i/>
          <w:color w:val="000000"/>
          <w:sz w:val="28"/>
          <w:szCs w:val="28"/>
        </w:rPr>
        <w:t>(nội dung yêu cầu năng lực, kinh nghiệm của nhà đầu tư đủ điều kiện tham gia đấu giá thực hiện theo Phụ lục VI, Thông tư 09/2021/TT-BKHĐT)</w:t>
      </w:r>
      <w:r w:rsidRPr="0099153F">
        <w:rPr>
          <w:bCs/>
          <w:color w:val="000000"/>
          <w:sz w:val="28"/>
          <w:szCs w:val="28"/>
        </w:rPr>
        <w:t>;”</w:t>
      </w:r>
    </w:p>
    <w:p w:rsidR="00D17430" w:rsidRPr="00156999" w:rsidRDefault="0099153F" w:rsidP="00B02A81">
      <w:pPr>
        <w:pStyle w:val="NormalWeb"/>
        <w:shd w:val="clear" w:color="auto" w:fill="FFFFFF"/>
        <w:spacing w:before="0" w:beforeAutospacing="0" w:after="0" w:afterAutospacing="0"/>
        <w:ind w:firstLine="720"/>
        <w:jc w:val="both"/>
        <w:rPr>
          <w:color w:val="000000"/>
          <w:sz w:val="28"/>
          <w:szCs w:val="28"/>
        </w:rPr>
      </w:pPr>
      <w:r>
        <w:rPr>
          <w:color w:val="000000"/>
          <w:sz w:val="28"/>
          <w:szCs w:val="28"/>
        </w:rPr>
        <w:t>2</w:t>
      </w:r>
      <w:r w:rsidR="00156999" w:rsidRPr="00156999">
        <w:rPr>
          <w:color w:val="000000"/>
          <w:sz w:val="28"/>
          <w:szCs w:val="28"/>
        </w:rPr>
        <w:t>.</w:t>
      </w:r>
      <w:r w:rsidR="00156999">
        <w:rPr>
          <w:color w:val="000000"/>
          <w:sz w:val="28"/>
          <w:szCs w:val="28"/>
        </w:rPr>
        <w:t xml:space="preserve"> Sửa đổi</w:t>
      </w:r>
      <w:r w:rsidR="00337054">
        <w:rPr>
          <w:color w:val="000000"/>
          <w:sz w:val="28"/>
          <w:szCs w:val="28"/>
        </w:rPr>
        <w:t>, bổ sung</w:t>
      </w:r>
      <w:r w:rsidR="00156999">
        <w:rPr>
          <w:color w:val="000000"/>
          <w:sz w:val="28"/>
          <w:szCs w:val="28"/>
        </w:rPr>
        <w:t xml:space="preserve"> khoản 1</w:t>
      </w:r>
      <w:r w:rsidR="00317163">
        <w:rPr>
          <w:color w:val="000000"/>
          <w:sz w:val="28"/>
          <w:szCs w:val="28"/>
        </w:rPr>
        <w:t>, khoản 2; bổ sung khoản 2a</w:t>
      </w:r>
      <w:r w:rsidR="00337054">
        <w:rPr>
          <w:color w:val="000000"/>
          <w:sz w:val="28"/>
          <w:szCs w:val="28"/>
        </w:rPr>
        <w:t xml:space="preserve"> Điều 10 như sau:</w:t>
      </w:r>
    </w:p>
    <w:p w:rsidR="00337054" w:rsidRPr="00337054" w:rsidRDefault="00337054" w:rsidP="00337054">
      <w:pPr>
        <w:pStyle w:val="NormalWeb"/>
        <w:shd w:val="clear" w:color="auto" w:fill="FFFFFF"/>
        <w:spacing w:before="0" w:beforeAutospacing="0" w:after="0" w:afterAutospacing="0"/>
        <w:ind w:firstLine="720"/>
        <w:jc w:val="both"/>
        <w:rPr>
          <w:i/>
          <w:color w:val="000000"/>
          <w:sz w:val="28"/>
          <w:szCs w:val="28"/>
        </w:rPr>
      </w:pPr>
      <w:r>
        <w:rPr>
          <w:color w:val="000000"/>
          <w:sz w:val="28"/>
          <w:szCs w:val="28"/>
        </w:rPr>
        <w:t>“</w:t>
      </w:r>
      <w:r w:rsidR="00156999" w:rsidRPr="00156999">
        <w:rPr>
          <w:color w:val="000000"/>
          <w:sz w:val="28"/>
          <w:szCs w:val="28"/>
        </w:rPr>
        <w:t>1. UBND cấp huyện là Bên mời thầu, tổ chức lập kế hoạch lựa chọn nhà</w:t>
      </w:r>
      <w:r w:rsidR="00156999" w:rsidRPr="00156999">
        <w:rPr>
          <w:color w:val="000000"/>
          <w:sz w:val="28"/>
          <w:szCs w:val="28"/>
        </w:rPr>
        <w:br/>
        <w:t>đầu tư, hồ sơ mời thầu, tổ chức đấu thầu lựa chọn nhà đầu tư và đề xuất nhà đầu</w:t>
      </w:r>
      <w:r w:rsidR="00156999" w:rsidRPr="00156999">
        <w:rPr>
          <w:color w:val="000000"/>
          <w:sz w:val="28"/>
          <w:szCs w:val="28"/>
        </w:rPr>
        <w:br/>
        <w:t xml:space="preserve">tư trúng thầu. </w:t>
      </w:r>
      <w:r w:rsidR="00156999" w:rsidRPr="00337054">
        <w:rPr>
          <w:i/>
          <w:color w:val="000000"/>
          <w:sz w:val="28"/>
          <w:szCs w:val="28"/>
        </w:rPr>
        <w:t xml:space="preserve">Khi lập hồ sơ mời thầu, bên mời thầu </w:t>
      </w:r>
      <w:r w:rsidRPr="00337054">
        <w:rPr>
          <w:i/>
          <w:color w:val="000000"/>
          <w:sz w:val="28"/>
          <w:szCs w:val="28"/>
        </w:rPr>
        <w:t xml:space="preserve">xác định giá sàn nộp ngân </w:t>
      </w:r>
      <w:r w:rsidRPr="00337054">
        <w:rPr>
          <w:i/>
          <w:color w:val="000000"/>
          <w:sz w:val="28"/>
          <w:szCs w:val="28"/>
        </w:rPr>
        <w:lastRenderedPageBreak/>
        <w:t xml:space="preserve">sách nhà nước (m3) </w:t>
      </w:r>
      <w:r w:rsidRPr="00337054">
        <w:rPr>
          <w:i/>
          <w:sz w:val="28"/>
          <w:szCs w:val="28"/>
        </w:rPr>
        <w:t xml:space="preserve">theo quy định tại </w:t>
      </w:r>
      <w:bookmarkStart w:id="3" w:name="dc_6"/>
      <w:r w:rsidRPr="00337054">
        <w:rPr>
          <w:i/>
          <w:sz w:val="28"/>
          <w:szCs w:val="28"/>
        </w:rPr>
        <w:t>điểm k khoản 2 Điều 47 Nghị định số 25/2020/NĐ-CP</w:t>
      </w:r>
      <w:bookmarkEnd w:id="3"/>
      <w:r w:rsidRPr="00337054">
        <w:rPr>
          <w:i/>
          <w:sz w:val="28"/>
          <w:szCs w:val="28"/>
        </w:rPr>
        <w:t xml:space="preserve"> và hướng dẫn tại Phụ lục VIII</w:t>
      </w:r>
      <w:r w:rsidR="00DA2441">
        <w:rPr>
          <w:i/>
          <w:sz w:val="28"/>
          <w:szCs w:val="28"/>
        </w:rPr>
        <w:t>,</w:t>
      </w:r>
      <w:r w:rsidRPr="00337054">
        <w:rPr>
          <w:i/>
          <w:sz w:val="28"/>
          <w:szCs w:val="28"/>
        </w:rPr>
        <w:t xml:space="preserve"> Thông tư 09/2021/TT-BKHĐT.</w:t>
      </w:r>
      <w:r>
        <w:rPr>
          <w:i/>
          <w:sz w:val="28"/>
          <w:szCs w:val="28"/>
        </w:rPr>
        <w:t>”</w:t>
      </w:r>
    </w:p>
    <w:p w:rsidR="00317163" w:rsidRPr="00EA31E7" w:rsidRDefault="00317163" w:rsidP="00317163">
      <w:pPr>
        <w:pStyle w:val="Style18"/>
        <w:widowControl/>
        <w:shd w:val="clear" w:color="auto" w:fill="FFFFFF"/>
        <w:spacing w:before="120" w:line="240" w:lineRule="auto"/>
        <w:ind w:left="11" w:right="11" w:firstLine="567"/>
        <w:rPr>
          <w:rStyle w:val="FontStyle23"/>
          <w:b w:val="0"/>
          <w:color w:val="auto"/>
          <w:sz w:val="28"/>
          <w:szCs w:val="28"/>
          <w:lang w:eastAsia="vi-VN"/>
        </w:rPr>
      </w:pPr>
      <w:r w:rsidRPr="00EA31E7">
        <w:rPr>
          <w:rStyle w:val="FontStyle23"/>
          <w:b w:val="0"/>
          <w:color w:val="auto"/>
          <w:sz w:val="28"/>
          <w:szCs w:val="28"/>
          <w:lang w:eastAsia="vi-VN"/>
        </w:rPr>
        <w:t xml:space="preserve">2. Thẩm định </w:t>
      </w:r>
      <w:r>
        <w:rPr>
          <w:rStyle w:val="FontStyle23"/>
          <w:b w:val="0"/>
          <w:color w:val="auto"/>
          <w:sz w:val="28"/>
          <w:szCs w:val="28"/>
          <w:lang w:eastAsia="vi-VN"/>
        </w:rPr>
        <w:t xml:space="preserve">giá trị </w:t>
      </w:r>
      <w:r w:rsidRPr="00EA31E7">
        <w:rPr>
          <w:rStyle w:val="FontStyle23"/>
          <w:b w:val="0"/>
          <w:color w:val="auto"/>
          <w:sz w:val="28"/>
          <w:szCs w:val="28"/>
          <w:lang w:eastAsia="vi-VN"/>
        </w:rPr>
        <w:t>m</w:t>
      </w:r>
      <w:r w:rsidRPr="006D253E">
        <w:rPr>
          <w:rStyle w:val="FontStyle23"/>
          <w:b w:val="0"/>
          <w:color w:val="auto"/>
          <w:sz w:val="28"/>
          <w:szCs w:val="28"/>
          <w:vertAlign w:val="subscript"/>
          <w:lang w:eastAsia="vi-VN"/>
        </w:rPr>
        <w:t>3</w:t>
      </w:r>
      <w:r w:rsidRPr="00EA31E7">
        <w:rPr>
          <w:rStyle w:val="FontStyle23"/>
          <w:b w:val="0"/>
          <w:color w:val="auto"/>
          <w:sz w:val="28"/>
          <w:szCs w:val="28"/>
          <w:lang w:eastAsia="vi-VN"/>
        </w:rPr>
        <w:t xml:space="preserve"> trong bước lập hồ sơ mời thầu được thực hiện như sau:</w:t>
      </w:r>
    </w:p>
    <w:p w:rsidR="00317163" w:rsidRPr="00EA31E7" w:rsidRDefault="00317163" w:rsidP="00317163">
      <w:pPr>
        <w:pStyle w:val="Style18"/>
        <w:widowControl/>
        <w:shd w:val="clear" w:color="auto" w:fill="FFFFFF"/>
        <w:spacing w:before="120" w:line="240" w:lineRule="auto"/>
        <w:ind w:left="11" w:right="11" w:firstLine="567"/>
        <w:rPr>
          <w:sz w:val="28"/>
          <w:szCs w:val="28"/>
          <w:shd w:val="clear" w:color="auto" w:fill="FFFFFF"/>
          <w:lang w:val="vi-VN"/>
        </w:rPr>
      </w:pPr>
      <w:r>
        <w:rPr>
          <w:sz w:val="28"/>
          <w:szCs w:val="28"/>
          <w:shd w:val="clear" w:color="auto" w:fill="FFFFFF"/>
          <w:lang w:val="vi-VN"/>
        </w:rPr>
        <w:t>a) UBND c</w:t>
      </w:r>
      <w:r>
        <w:rPr>
          <w:sz w:val="28"/>
          <w:szCs w:val="28"/>
          <w:shd w:val="clear" w:color="auto" w:fill="FFFFFF"/>
        </w:rPr>
        <w:t xml:space="preserve">ấp </w:t>
      </w:r>
      <w:r w:rsidRPr="00EA31E7">
        <w:rPr>
          <w:sz w:val="28"/>
          <w:szCs w:val="28"/>
          <w:shd w:val="clear" w:color="auto" w:fill="FFFFFF"/>
          <w:lang w:val="vi-VN"/>
        </w:rPr>
        <w:t xml:space="preserve">huyện </w:t>
      </w:r>
      <w:r>
        <w:rPr>
          <w:sz w:val="28"/>
          <w:szCs w:val="28"/>
          <w:shd w:val="clear" w:color="auto" w:fill="FFFFFF"/>
        </w:rPr>
        <w:t xml:space="preserve">lập hồ sơ </w:t>
      </w:r>
      <w:r w:rsidRPr="00EA31E7">
        <w:rPr>
          <w:sz w:val="28"/>
          <w:szCs w:val="28"/>
          <w:shd w:val="clear" w:color="auto" w:fill="FFFFFF"/>
          <w:lang w:val="vi-VN"/>
        </w:rPr>
        <w:t xml:space="preserve">xác định </w:t>
      </w:r>
      <w:r>
        <w:rPr>
          <w:bCs/>
          <w:spacing w:val="-4"/>
          <w:sz w:val="28"/>
          <w:szCs w:val="28"/>
          <w:shd w:val="clear" w:color="auto" w:fill="FFFFFF"/>
        </w:rPr>
        <w:t>giá trị</w:t>
      </w:r>
      <w:r w:rsidRPr="00EA31E7">
        <w:rPr>
          <w:bCs/>
          <w:spacing w:val="-4"/>
          <w:sz w:val="28"/>
          <w:szCs w:val="28"/>
          <w:shd w:val="clear" w:color="auto" w:fill="FFFFFF"/>
          <w:lang w:val="vi-VN"/>
        </w:rPr>
        <w:t xml:space="preserve"> </w:t>
      </w:r>
      <w:r w:rsidRPr="00EA31E7">
        <w:rPr>
          <w:rStyle w:val="FontStyle23"/>
          <w:b w:val="0"/>
          <w:bCs w:val="0"/>
          <w:color w:val="auto"/>
          <w:sz w:val="28"/>
          <w:szCs w:val="28"/>
          <w:lang w:val="nl-NL" w:eastAsia="vi-VN"/>
        </w:rPr>
        <w:t>giá sàn nộp ngân sách nhà nước</w:t>
      </w:r>
      <w:r w:rsidRPr="00EA31E7">
        <w:rPr>
          <w:sz w:val="28"/>
          <w:szCs w:val="28"/>
          <w:shd w:val="clear" w:color="auto" w:fill="FFFFFF"/>
          <w:lang w:val="vi-VN"/>
        </w:rPr>
        <w:t>, gửi Sở Tài chính để thẩm định;</w:t>
      </w:r>
    </w:p>
    <w:p w:rsidR="00317163" w:rsidRDefault="00317163" w:rsidP="00317163">
      <w:pPr>
        <w:pStyle w:val="Style18"/>
        <w:widowControl/>
        <w:shd w:val="clear" w:color="auto" w:fill="FFFFFF"/>
        <w:spacing w:before="120" w:line="240" w:lineRule="auto"/>
        <w:ind w:left="11" w:right="11" w:firstLine="567"/>
        <w:rPr>
          <w:spacing w:val="-4"/>
          <w:sz w:val="28"/>
          <w:szCs w:val="28"/>
          <w:shd w:val="clear" w:color="auto" w:fill="FFFFFF"/>
        </w:rPr>
      </w:pPr>
      <w:r w:rsidRPr="00EA31E7">
        <w:rPr>
          <w:spacing w:val="-4"/>
          <w:sz w:val="28"/>
          <w:szCs w:val="28"/>
          <w:shd w:val="clear" w:color="auto" w:fill="FFFFFF"/>
        </w:rPr>
        <w:t xml:space="preserve">b) </w:t>
      </w:r>
      <w:r w:rsidRPr="00317163">
        <w:rPr>
          <w:i/>
          <w:spacing w:val="-4"/>
          <w:sz w:val="28"/>
          <w:szCs w:val="28"/>
          <w:shd w:val="clear" w:color="auto" w:fill="FFFFFF"/>
        </w:rPr>
        <w:t>Trong thời hạn 10 ngày kể từ ngày nhận đủ hồ sơ</w:t>
      </w:r>
      <w:r w:rsidRPr="00EA31E7">
        <w:rPr>
          <w:spacing w:val="-4"/>
          <w:sz w:val="28"/>
          <w:szCs w:val="28"/>
          <w:shd w:val="clear" w:color="auto" w:fill="FFFFFF"/>
        </w:rPr>
        <w:t xml:space="preserve">, Sở Tài chính thẩm định giá trị </w:t>
      </w:r>
      <w:r w:rsidRPr="00EA31E7">
        <w:rPr>
          <w:rStyle w:val="FontStyle23"/>
          <w:b w:val="0"/>
          <w:bCs w:val="0"/>
          <w:color w:val="auto"/>
          <w:sz w:val="28"/>
          <w:szCs w:val="28"/>
          <w:lang w:val="nl-NL" w:eastAsia="vi-VN"/>
        </w:rPr>
        <w:t>giá sàn nộp ngân sách nhà nước</w:t>
      </w:r>
      <w:r w:rsidRPr="00EA31E7">
        <w:rPr>
          <w:spacing w:val="-4"/>
          <w:sz w:val="28"/>
          <w:szCs w:val="28"/>
          <w:shd w:val="clear" w:color="auto" w:fill="FFFFFF"/>
        </w:rPr>
        <w:t>, gửi UBND c</w:t>
      </w:r>
      <w:r>
        <w:rPr>
          <w:spacing w:val="-4"/>
          <w:sz w:val="28"/>
          <w:szCs w:val="28"/>
          <w:shd w:val="clear" w:color="auto" w:fill="FFFFFF"/>
        </w:rPr>
        <w:t>ấp</w:t>
      </w:r>
      <w:r w:rsidRPr="00EA31E7">
        <w:rPr>
          <w:spacing w:val="-4"/>
          <w:sz w:val="28"/>
          <w:szCs w:val="28"/>
          <w:shd w:val="clear" w:color="auto" w:fill="FFFFFF"/>
        </w:rPr>
        <w:t xml:space="preserve"> huyện để làm cơ sở lập hồ sơ mời thầu dự án.</w:t>
      </w:r>
    </w:p>
    <w:p w:rsidR="00317163" w:rsidRPr="00317163" w:rsidRDefault="00317163" w:rsidP="00317163">
      <w:pPr>
        <w:pStyle w:val="Style18"/>
        <w:widowControl/>
        <w:shd w:val="clear" w:color="auto" w:fill="FFFFFF"/>
        <w:spacing w:before="120" w:line="240" w:lineRule="auto"/>
        <w:ind w:left="11" w:right="11" w:firstLine="567"/>
        <w:rPr>
          <w:i/>
          <w:spacing w:val="-4"/>
          <w:sz w:val="28"/>
          <w:szCs w:val="28"/>
          <w:shd w:val="clear" w:color="auto" w:fill="FFFFFF"/>
        </w:rPr>
      </w:pPr>
      <w:r w:rsidRPr="00317163">
        <w:rPr>
          <w:i/>
          <w:spacing w:val="-4"/>
          <w:sz w:val="28"/>
          <w:szCs w:val="28"/>
          <w:shd w:val="clear" w:color="auto" w:fill="FFFFFF"/>
        </w:rPr>
        <w:t>2a</w:t>
      </w:r>
      <w:r w:rsidRPr="00317163">
        <w:rPr>
          <w:i/>
          <w:spacing w:val="-4"/>
          <w:sz w:val="28"/>
          <w:szCs w:val="28"/>
          <w:shd w:val="clear" w:color="auto" w:fill="FFFFFF"/>
        </w:rPr>
        <w:t>. Hồ sơ</w:t>
      </w:r>
      <w:r>
        <w:rPr>
          <w:i/>
          <w:spacing w:val="-4"/>
          <w:sz w:val="28"/>
          <w:szCs w:val="28"/>
          <w:shd w:val="clear" w:color="auto" w:fill="FFFFFF"/>
        </w:rPr>
        <w:t xml:space="preserve"> trình thẩm định</w:t>
      </w:r>
      <w:r w:rsidRPr="00317163">
        <w:rPr>
          <w:i/>
          <w:spacing w:val="-4"/>
          <w:sz w:val="28"/>
          <w:szCs w:val="28"/>
          <w:shd w:val="clear" w:color="auto" w:fill="FFFFFF"/>
        </w:rPr>
        <w:t xml:space="preserve"> </w:t>
      </w:r>
      <w:r w:rsidRPr="00317163">
        <w:rPr>
          <w:rStyle w:val="FontStyle23"/>
          <w:b w:val="0"/>
          <w:bCs w:val="0"/>
          <w:i/>
          <w:color w:val="auto"/>
          <w:sz w:val="28"/>
          <w:szCs w:val="28"/>
          <w:lang w:val="nl-NL" w:eastAsia="vi-VN"/>
        </w:rPr>
        <w:t>giá sàn nộp ngân sách nhà nước</w:t>
      </w:r>
      <w:r>
        <w:rPr>
          <w:rStyle w:val="FontStyle23"/>
          <w:b w:val="0"/>
          <w:bCs w:val="0"/>
          <w:i/>
          <w:color w:val="auto"/>
          <w:sz w:val="28"/>
          <w:szCs w:val="28"/>
          <w:lang w:val="nl-NL" w:eastAsia="vi-VN"/>
        </w:rPr>
        <w:t xml:space="preserve"> (m3)</w:t>
      </w:r>
      <w:r w:rsidRPr="00317163">
        <w:rPr>
          <w:i/>
          <w:spacing w:val="-4"/>
          <w:sz w:val="28"/>
          <w:szCs w:val="28"/>
          <w:shd w:val="clear" w:color="auto" w:fill="FFFFFF"/>
        </w:rPr>
        <w:t>:</w:t>
      </w:r>
    </w:p>
    <w:p w:rsidR="00317163" w:rsidRPr="00317163" w:rsidRDefault="00317163" w:rsidP="00317163">
      <w:pPr>
        <w:pStyle w:val="Style18"/>
        <w:widowControl/>
        <w:shd w:val="clear" w:color="auto" w:fill="FFFFFF"/>
        <w:spacing w:before="120" w:line="240" w:lineRule="auto"/>
        <w:ind w:left="11" w:right="11" w:firstLine="567"/>
        <w:rPr>
          <w:i/>
          <w:spacing w:val="-4"/>
          <w:sz w:val="28"/>
          <w:szCs w:val="28"/>
          <w:shd w:val="clear" w:color="auto" w:fill="FFFFFF"/>
        </w:rPr>
      </w:pPr>
      <w:r w:rsidRPr="00317163">
        <w:rPr>
          <w:i/>
          <w:spacing w:val="-4"/>
          <w:sz w:val="28"/>
          <w:szCs w:val="28"/>
          <w:shd w:val="clear" w:color="auto" w:fill="FFFFFF"/>
        </w:rPr>
        <w:t xml:space="preserve">a) Tờ trình đề nghị thẩm định </w:t>
      </w:r>
      <w:r w:rsidRPr="00317163">
        <w:rPr>
          <w:rStyle w:val="FontStyle23"/>
          <w:b w:val="0"/>
          <w:bCs w:val="0"/>
          <w:i/>
          <w:color w:val="auto"/>
          <w:sz w:val="28"/>
          <w:szCs w:val="28"/>
          <w:lang w:val="nl-NL" w:eastAsia="vi-VN"/>
        </w:rPr>
        <w:t>giá sàn nộp ngân sách nhà nước</w:t>
      </w:r>
      <w:r w:rsidRPr="00317163">
        <w:rPr>
          <w:i/>
          <w:spacing w:val="-4"/>
          <w:sz w:val="28"/>
          <w:szCs w:val="28"/>
          <w:shd w:val="clear" w:color="auto" w:fill="FFFFFF"/>
        </w:rPr>
        <w:t>;</w:t>
      </w:r>
    </w:p>
    <w:p w:rsidR="00317163" w:rsidRPr="00317163" w:rsidRDefault="00317163" w:rsidP="00317163">
      <w:pPr>
        <w:pStyle w:val="Style18"/>
        <w:widowControl/>
        <w:shd w:val="clear" w:color="auto" w:fill="FFFFFF"/>
        <w:spacing w:before="120" w:line="240" w:lineRule="auto"/>
        <w:ind w:left="11" w:right="11" w:firstLine="567"/>
        <w:rPr>
          <w:i/>
          <w:spacing w:val="-4"/>
          <w:sz w:val="28"/>
          <w:szCs w:val="28"/>
          <w:shd w:val="clear" w:color="auto" w:fill="FFFFFF"/>
        </w:rPr>
      </w:pPr>
      <w:r w:rsidRPr="00317163">
        <w:rPr>
          <w:i/>
          <w:spacing w:val="-4"/>
          <w:sz w:val="28"/>
          <w:szCs w:val="28"/>
          <w:shd w:val="clear" w:color="auto" w:fill="FFFFFF"/>
        </w:rPr>
        <w:t>b) Quyết định phê duyệt quy hoạch xây dựng chi tiết tỷ lệ 1/500 của cấp có thẩm quyền, kèm theo bản vẽ quy hoạch tổng mặt bằng sử dụng đất, quy hoạch tổng mặt bằng giao thông;</w:t>
      </w:r>
    </w:p>
    <w:p w:rsidR="00317163" w:rsidRPr="00317163" w:rsidRDefault="00317163" w:rsidP="00317163">
      <w:pPr>
        <w:pStyle w:val="Style18"/>
        <w:widowControl/>
        <w:shd w:val="clear" w:color="auto" w:fill="FFFFFF"/>
        <w:spacing w:before="120" w:line="240" w:lineRule="auto"/>
        <w:ind w:left="11" w:right="11" w:firstLine="567"/>
        <w:rPr>
          <w:i/>
          <w:spacing w:val="-4"/>
          <w:sz w:val="28"/>
          <w:szCs w:val="28"/>
          <w:shd w:val="clear" w:color="auto" w:fill="FFFFFF"/>
        </w:rPr>
      </w:pPr>
      <w:r w:rsidRPr="00317163">
        <w:rPr>
          <w:i/>
          <w:spacing w:val="-4"/>
          <w:sz w:val="28"/>
          <w:szCs w:val="28"/>
          <w:shd w:val="clear" w:color="auto" w:fill="FFFFFF"/>
        </w:rPr>
        <w:t>c) Bản tổng hợp chi tiết tổng mức đầu tư dự án được cơ quan có thẩm quyền phê duyệt chủ chương đầu tư;</w:t>
      </w:r>
    </w:p>
    <w:p w:rsidR="00317163" w:rsidRPr="00317163" w:rsidRDefault="00317163" w:rsidP="00317163">
      <w:pPr>
        <w:pStyle w:val="Style18"/>
        <w:widowControl/>
        <w:shd w:val="clear" w:color="auto" w:fill="FFFFFF"/>
        <w:spacing w:before="120" w:line="240" w:lineRule="auto"/>
        <w:ind w:left="11" w:right="11" w:firstLine="567"/>
        <w:rPr>
          <w:i/>
          <w:color w:val="000000" w:themeColor="text1"/>
          <w:sz w:val="28"/>
          <w:szCs w:val="28"/>
        </w:rPr>
      </w:pPr>
      <w:r w:rsidRPr="00317163">
        <w:rPr>
          <w:i/>
          <w:spacing w:val="-4"/>
          <w:sz w:val="28"/>
          <w:szCs w:val="28"/>
          <w:shd w:val="clear" w:color="auto" w:fill="FFFFFF"/>
        </w:rPr>
        <w:t>d) Bảng tổng hợp chi tiết từng phiên đấu giá</w:t>
      </w:r>
      <w:r w:rsidRPr="00317163">
        <w:rPr>
          <w:i/>
          <w:color w:val="000000" w:themeColor="text1"/>
          <w:spacing w:val="-2"/>
          <w:sz w:val="28"/>
          <w:szCs w:val="28"/>
        </w:rPr>
        <w:t xml:space="preserve"> quyền sử dụng đất </w:t>
      </w:r>
      <w:r w:rsidRPr="00317163">
        <w:rPr>
          <w:bCs/>
          <w:i/>
          <w:iCs/>
          <w:color w:val="000000" w:themeColor="text1"/>
          <w:spacing w:val="-2"/>
          <w:sz w:val="28"/>
          <w:szCs w:val="28"/>
        </w:rPr>
        <w:t xml:space="preserve">thành công tại các </w:t>
      </w:r>
      <w:r w:rsidRPr="00317163">
        <w:rPr>
          <w:i/>
          <w:color w:val="000000" w:themeColor="text1"/>
          <w:spacing w:val="6"/>
          <w:sz w:val="28"/>
          <w:szCs w:val="28"/>
        </w:rPr>
        <w:t>khu đất, quỹ đất</w:t>
      </w:r>
      <w:r w:rsidRPr="00317163">
        <w:rPr>
          <w:i/>
          <w:color w:val="000000" w:themeColor="text1"/>
          <w:spacing w:val="6"/>
          <w:sz w:val="28"/>
          <w:szCs w:val="28"/>
          <w:lang w:val="vi-VN"/>
        </w:rPr>
        <w:t>, thửa đất</w:t>
      </w:r>
      <w:r w:rsidRPr="00317163">
        <w:rPr>
          <w:i/>
          <w:color w:val="000000" w:themeColor="text1"/>
          <w:spacing w:val="6"/>
          <w:sz w:val="28"/>
          <w:szCs w:val="28"/>
        </w:rPr>
        <w:t xml:space="preserve"> đáp ứng điều kiện tại</w:t>
      </w:r>
      <w:r w:rsidRPr="00317163">
        <w:rPr>
          <w:i/>
          <w:color w:val="000000" w:themeColor="text1"/>
          <w:spacing w:val="6"/>
          <w:sz w:val="28"/>
          <w:szCs w:val="28"/>
          <w:lang w:val="vi-VN"/>
        </w:rPr>
        <w:t xml:space="preserve"> điểm b</w:t>
      </w:r>
      <w:r w:rsidRPr="00317163">
        <w:rPr>
          <w:i/>
          <w:color w:val="000000" w:themeColor="text1"/>
          <w:spacing w:val="6"/>
          <w:sz w:val="28"/>
          <w:szCs w:val="28"/>
        </w:rPr>
        <w:t xml:space="preserve"> khoản 1 và</w:t>
      </w:r>
      <w:r w:rsidRPr="00317163">
        <w:rPr>
          <w:i/>
          <w:color w:val="000000" w:themeColor="text1"/>
          <w:spacing w:val="6"/>
          <w:sz w:val="28"/>
          <w:szCs w:val="28"/>
          <w:lang w:val="vi-VN"/>
        </w:rPr>
        <w:t xml:space="preserve"> điểm b khoản 2 </w:t>
      </w:r>
      <w:r w:rsidRPr="00317163">
        <w:rPr>
          <w:i/>
          <w:color w:val="000000" w:themeColor="text1"/>
          <w:spacing w:val="6"/>
          <w:sz w:val="28"/>
          <w:szCs w:val="28"/>
        </w:rPr>
        <w:t>Mục 3 Phụ lục VIII kèm theo Thông tư 09/2021/TT-BKHĐT.</w:t>
      </w:r>
    </w:p>
    <w:p w:rsidR="004632FC" w:rsidRDefault="00317163" w:rsidP="004632FC">
      <w:pPr>
        <w:spacing w:before="120" w:after="120" w:line="340" w:lineRule="exact"/>
        <w:ind w:firstLine="567"/>
        <w:jc w:val="both"/>
        <w:outlineLvl w:val="1"/>
        <w:rPr>
          <w:rStyle w:val="FontStyle23"/>
          <w:b w:val="0"/>
          <w:bCs w:val="0"/>
          <w:i/>
          <w:color w:val="auto"/>
          <w:sz w:val="28"/>
          <w:szCs w:val="28"/>
          <w:lang w:val="nl-NL" w:eastAsia="vi-VN"/>
        </w:rPr>
      </w:pPr>
      <w:r w:rsidRPr="00317163">
        <w:rPr>
          <w:i/>
          <w:color w:val="000000" w:themeColor="text1"/>
          <w:spacing w:val="6"/>
          <w:sz w:val="28"/>
          <w:szCs w:val="28"/>
        </w:rPr>
        <w:t>Trường hợp nơi thực hiện dự án không có khu đất, quỹ đất</w:t>
      </w:r>
      <w:r w:rsidRPr="00317163">
        <w:rPr>
          <w:i/>
          <w:color w:val="000000" w:themeColor="text1"/>
          <w:spacing w:val="6"/>
          <w:sz w:val="28"/>
          <w:szCs w:val="28"/>
          <w:lang w:val="vi-VN"/>
        </w:rPr>
        <w:t>, thửa đất</w:t>
      </w:r>
      <w:r w:rsidRPr="00317163">
        <w:rPr>
          <w:i/>
          <w:color w:val="000000" w:themeColor="text1"/>
          <w:spacing w:val="6"/>
          <w:sz w:val="28"/>
          <w:szCs w:val="28"/>
        </w:rPr>
        <w:t xml:space="preserve"> đáp ứng điều kiện để tham chiếu xác định giá trị m</w:t>
      </w:r>
      <w:r w:rsidRPr="00317163">
        <w:rPr>
          <w:i/>
          <w:color w:val="000000" w:themeColor="text1"/>
          <w:spacing w:val="6"/>
          <w:sz w:val="28"/>
          <w:szCs w:val="28"/>
          <w:vertAlign w:val="subscript"/>
        </w:rPr>
        <w:t>3</w:t>
      </w:r>
      <w:r w:rsidRPr="00317163">
        <w:rPr>
          <w:i/>
          <w:color w:val="000000" w:themeColor="text1"/>
          <w:spacing w:val="6"/>
          <w:sz w:val="28"/>
          <w:szCs w:val="28"/>
        </w:rPr>
        <w:t xml:space="preserve"> thì nêu rõ trong </w:t>
      </w:r>
      <w:r w:rsidRPr="00317163">
        <w:rPr>
          <w:i/>
          <w:spacing w:val="-4"/>
          <w:sz w:val="28"/>
          <w:szCs w:val="28"/>
          <w:shd w:val="clear" w:color="auto" w:fill="FFFFFF"/>
        </w:rPr>
        <w:t xml:space="preserve">Tờ trình đề nghị thẩm định giá trị </w:t>
      </w:r>
      <w:r w:rsidRPr="00317163">
        <w:rPr>
          <w:rStyle w:val="FontStyle23"/>
          <w:b w:val="0"/>
          <w:bCs w:val="0"/>
          <w:i/>
          <w:color w:val="auto"/>
          <w:sz w:val="28"/>
          <w:szCs w:val="28"/>
          <w:lang w:val="nl-NL" w:eastAsia="vi-VN"/>
        </w:rPr>
        <w:t>giá sàn nộp ngân sách nhà nước.</w:t>
      </w:r>
    </w:p>
    <w:p w:rsidR="0058735B" w:rsidRDefault="0058735B" w:rsidP="0058735B">
      <w:pPr>
        <w:spacing w:before="120" w:after="120" w:line="370" w:lineRule="exact"/>
        <w:ind w:firstLine="567"/>
        <w:jc w:val="both"/>
        <w:outlineLvl w:val="1"/>
        <w:rPr>
          <w:i/>
          <w:color w:val="000000"/>
          <w:sz w:val="28"/>
          <w:szCs w:val="28"/>
          <w:lang w:val="de-DE"/>
        </w:rPr>
      </w:pPr>
      <w:r w:rsidRPr="0058735B">
        <w:rPr>
          <w:i/>
          <w:color w:val="000000"/>
          <w:sz w:val="28"/>
          <w:szCs w:val="28"/>
          <w:lang w:val="de-DE"/>
        </w:rPr>
        <w:t>đ</w:t>
      </w:r>
      <w:r w:rsidRPr="0058735B">
        <w:rPr>
          <w:i/>
          <w:color w:val="000000"/>
          <w:sz w:val="28"/>
          <w:szCs w:val="28"/>
          <w:lang w:val="de-DE"/>
        </w:rPr>
        <w:t xml:space="preserve">) </w:t>
      </w:r>
      <w:r w:rsidRPr="0058735B">
        <w:rPr>
          <w:i/>
          <w:color w:val="000000"/>
          <w:sz w:val="28"/>
          <w:szCs w:val="28"/>
          <w:lang w:val="de-DE"/>
        </w:rPr>
        <w:t>Thuyết mình tính toán dự kiến thu t</w:t>
      </w:r>
      <w:r w:rsidRPr="0058735B">
        <w:rPr>
          <w:i/>
          <w:color w:val="000000"/>
          <w:sz w:val="28"/>
          <w:szCs w:val="28"/>
          <w:lang w:val="de-DE"/>
        </w:rPr>
        <w:t>iền sử dụng đất, tiền thuê đất theo quy định tại điểm g khoản 2 Điều 47 Nghị định số 25/2020/NĐ-CP</w:t>
      </w:r>
      <w:r>
        <w:rPr>
          <w:i/>
          <w:color w:val="000000"/>
          <w:sz w:val="28"/>
          <w:szCs w:val="28"/>
          <w:lang w:val="de-DE"/>
        </w:rPr>
        <w:t>.</w:t>
      </w:r>
      <w:r w:rsidRPr="0099153F">
        <w:rPr>
          <w:bCs/>
          <w:color w:val="000000"/>
          <w:sz w:val="28"/>
          <w:szCs w:val="28"/>
        </w:rPr>
        <w:t>”</w:t>
      </w:r>
    </w:p>
    <w:p w:rsidR="00337054" w:rsidRPr="004632FC" w:rsidRDefault="00F020EC" w:rsidP="0058735B">
      <w:pPr>
        <w:spacing w:before="120" w:after="120" w:line="370" w:lineRule="exact"/>
        <w:ind w:firstLine="567"/>
        <w:jc w:val="both"/>
        <w:outlineLvl w:val="1"/>
        <w:rPr>
          <w:i/>
          <w:color w:val="000000" w:themeColor="text1"/>
          <w:sz w:val="28"/>
          <w:szCs w:val="28"/>
        </w:rPr>
      </w:pPr>
      <w:r>
        <w:rPr>
          <w:color w:val="000000"/>
          <w:sz w:val="28"/>
          <w:szCs w:val="28"/>
        </w:rPr>
        <w:t>3</w:t>
      </w:r>
      <w:r w:rsidR="00337054">
        <w:rPr>
          <w:color w:val="000000"/>
          <w:sz w:val="28"/>
          <w:szCs w:val="28"/>
        </w:rPr>
        <w:t>. Sửa đổi, bổ sung Điều 11 như sau:</w:t>
      </w:r>
    </w:p>
    <w:p w:rsidR="007776F0" w:rsidRPr="00DB2D23" w:rsidRDefault="007776F0" w:rsidP="007776F0">
      <w:pPr>
        <w:tabs>
          <w:tab w:val="left" w:pos="7974"/>
        </w:tabs>
        <w:spacing w:before="120" w:after="120" w:line="370" w:lineRule="exact"/>
        <w:jc w:val="both"/>
        <w:outlineLvl w:val="1"/>
        <w:rPr>
          <w:rFonts w:eastAsia="Calibri"/>
          <w:b/>
          <w:color w:val="000000" w:themeColor="text1"/>
          <w:sz w:val="28"/>
          <w:szCs w:val="28"/>
          <w:lang w:val="de-DE"/>
        </w:rPr>
      </w:pPr>
      <w:r>
        <w:rPr>
          <w:rFonts w:eastAsia="Calibri"/>
          <w:b/>
          <w:color w:val="000000" w:themeColor="text1"/>
          <w:sz w:val="28"/>
          <w:szCs w:val="28"/>
          <w:lang w:val="de-DE"/>
        </w:rPr>
        <w:t xml:space="preserve">      </w:t>
      </w:r>
      <w:r w:rsidRPr="007776F0">
        <w:rPr>
          <w:rFonts w:eastAsia="Calibri"/>
          <w:b/>
          <w:color w:val="000000" w:themeColor="text1"/>
          <w:sz w:val="28"/>
          <w:szCs w:val="28"/>
          <w:lang w:val="de-DE"/>
        </w:rPr>
        <w:t>“</w:t>
      </w:r>
      <w:r>
        <w:rPr>
          <w:rFonts w:eastAsia="Calibri"/>
          <w:b/>
          <w:color w:val="000000" w:themeColor="text1"/>
          <w:sz w:val="28"/>
          <w:szCs w:val="28"/>
          <w:lang w:val="de-DE"/>
        </w:rPr>
        <w:t>Điều 11.</w:t>
      </w:r>
      <w:r w:rsidR="009C10FB">
        <w:rPr>
          <w:rFonts w:eastAsia="Calibri"/>
          <w:b/>
          <w:color w:val="000000" w:themeColor="text1"/>
          <w:sz w:val="28"/>
          <w:szCs w:val="28"/>
          <w:lang w:val="de-DE"/>
        </w:rPr>
        <w:t xml:space="preserve"> Xác định</w:t>
      </w:r>
      <w:r w:rsidR="00F020EC">
        <w:rPr>
          <w:rFonts w:eastAsia="Calibri"/>
          <w:b/>
          <w:color w:val="000000" w:themeColor="text1"/>
          <w:sz w:val="28"/>
          <w:szCs w:val="28"/>
          <w:lang w:val="de-DE"/>
        </w:rPr>
        <w:t xml:space="preserve"> giá trị ΔG, k để xác định</w:t>
      </w:r>
      <w:r>
        <w:rPr>
          <w:rFonts w:eastAsia="Calibri"/>
          <w:b/>
          <w:color w:val="000000" w:themeColor="text1"/>
          <w:sz w:val="28"/>
          <w:szCs w:val="28"/>
          <w:lang w:val="de-DE"/>
        </w:rPr>
        <w:t xml:space="preserve"> </w:t>
      </w:r>
      <w:r w:rsidRPr="00EA31E7">
        <w:rPr>
          <w:b/>
          <w:bCs/>
          <w:sz w:val="28"/>
          <w:szCs w:val="28"/>
          <w:shd w:val="clear" w:color="auto" w:fill="FFFFFF"/>
        </w:rPr>
        <w:t>giá sàn nộp ngân sách nhà nước (m3)</w:t>
      </w:r>
    </w:p>
    <w:p w:rsidR="00F020EC" w:rsidRPr="004632FC" w:rsidRDefault="00F020EC" w:rsidP="00F020EC">
      <w:pPr>
        <w:autoSpaceDE w:val="0"/>
        <w:autoSpaceDN w:val="0"/>
        <w:adjustRightInd w:val="0"/>
        <w:spacing w:before="120"/>
        <w:ind w:firstLine="578"/>
        <w:jc w:val="both"/>
        <w:rPr>
          <w:i/>
          <w:noProof/>
          <w:color w:val="000000" w:themeColor="text1"/>
          <w:sz w:val="28"/>
          <w:szCs w:val="28"/>
          <w:lang w:val="sv-SE"/>
        </w:rPr>
      </w:pPr>
      <w:r w:rsidRPr="004632FC">
        <w:rPr>
          <w:i/>
          <w:sz w:val="28"/>
          <w:szCs w:val="28"/>
        </w:rPr>
        <w:t>1. UBND các huyện, thành phố xác định g</w:t>
      </w:r>
      <w:r w:rsidRPr="004632FC">
        <w:rPr>
          <w:i/>
          <w:sz w:val="28"/>
          <w:szCs w:val="28"/>
          <w:shd w:val="clear" w:color="auto" w:fill="FFFFFF"/>
        </w:rPr>
        <w:t>iá trị ∆G, k để</w:t>
      </w:r>
      <w:r w:rsidRPr="004632FC">
        <w:rPr>
          <w:i/>
          <w:sz w:val="28"/>
          <w:szCs w:val="28"/>
          <w:lang w:val="vi-VN"/>
        </w:rPr>
        <w:t xml:space="preserve"> </w:t>
      </w:r>
      <w:r w:rsidRPr="004632FC">
        <w:rPr>
          <w:i/>
          <w:sz w:val="28"/>
          <w:szCs w:val="28"/>
        </w:rPr>
        <w:t>x</w:t>
      </w:r>
      <w:r w:rsidRPr="004632FC">
        <w:rPr>
          <w:bCs/>
          <w:i/>
          <w:sz w:val="28"/>
          <w:szCs w:val="28"/>
          <w:shd w:val="clear" w:color="auto" w:fill="FFFFFF"/>
        </w:rPr>
        <w:t xml:space="preserve">ác định giá </w:t>
      </w:r>
      <w:r w:rsidRPr="004632FC">
        <w:rPr>
          <w:bCs/>
          <w:i/>
          <w:sz w:val="28"/>
          <w:szCs w:val="28"/>
          <w:shd w:val="clear" w:color="auto" w:fill="FFFFFF"/>
        </w:rPr>
        <w:t>trị m3</w:t>
      </w:r>
      <w:r w:rsidRPr="004632FC">
        <w:rPr>
          <w:bCs/>
          <w:i/>
          <w:sz w:val="28"/>
          <w:szCs w:val="28"/>
          <w:shd w:val="clear" w:color="auto" w:fill="FFFFFF"/>
        </w:rPr>
        <w:t xml:space="preserve"> thực hiện theo Phụ lục VIII</w:t>
      </w:r>
      <w:r w:rsidR="0011650C" w:rsidRPr="004632FC">
        <w:rPr>
          <w:bCs/>
          <w:i/>
          <w:sz w:val="28"/>
          <w:szCs w:val="28"/>
          <w:shd w:val="clear" w:color="auto" w:fill="FFFFFF"/>
        </w:rPr>
        <w:t>,</w:t>
      </w:r>
      <w:r w:rsidRPr="004632FC">
        <w:rPr>
          <w:i/>
          <w:noProof/>
          <w:color w:val="000000" w:themeColor="text1"/>
          <w:sz w:val="28"/>
          <w:szCs w:val="28"/>
          <w:lang w:val="sv-SE"/>
        </w:rPr>
        <w:t xml:space="preserve"> Thông tư 09/2021/TT-BKHĐT</w:t>
      </w:r>
      <w:r w:rsidRPr="004632FC">
        <w:rPr>
          <w:i/>
          <w:noProof/>
          <w:color w:val="000000" w:themeColor="text1"/>
          <w:sz w:val="28"/>
          <w:szCs w:val="28"/>
          <w:lang w:val="sv-SE"/>
        </w:rPr>
        <w:t>.</w:t>
      </w:r>
    </w:p>
    <w:p w:rsidR="00F020EC" w:rsidRPr="004632FC" w:rsidRDefault="00F020EC" w:rsidP="00F020EC">
      <w:pPr>
        <w:spacing w:before="120" w:after="120" w:line="340" w:lineRule="exact"/>
        <w:ind w:firstLine="567"/>
        <w:jc w:val="both"/>
        <w:outlineLvl w:val="1"/>
        <w:rPr>
          <w:i/>
          <w:iCs/>
          <w:color w:val="000000" w:themeColor="text1"/>
          <w:sz w:val="28"/>
          <w:szCs w:val="28"/>
          <w:vertAlign w:val="subscript"/>
        </w:rPr>
      </w:pPr>
      <w:r w:rsidRPr="004632FC">
        <w:rPr>
          <w:i/>
          <w:iCs/>
          <w:color w:val="000000" w:themeColor="text1"/>
          <w:sz w:val="28"/>
          <w:szCs w:val="28"/>
          <w:lang w:val="vi-VN"/>
        </w:rPr>
        <w:t>2.</w:t>
      </w:r>
      <w:r w:rsidRPr="004632FC">
        <w:rPr>
          <w:i/>
          <w:iCs/>
          <w:color w:val="000000" w:themeColor="text1"/>
          <w:sz w:val="28"/>
          <w:szCs w:val="28"/>
          <w:lang w:val="sv-SE"/>
        </w:rPr>
        <w:t xml:space="preserve"> Khu</w:t>
      </w:r>
      <w:r w:rsidRPr="004632FC">
        <w:rPr>
          <w:i/>
          <w:color w:val="000000" w:themeColor="text1"/>
          <w:sz w:val="28"/>
          <w:szCs w:val="28"/>
        </w:rPr>
        <w:t xml:space="preserve"> đất, quỹ đất</w:t>
      </w:r>
      <w:r w:rsidRPr="004632FC">
        <w:rPr>
          <w:i/>
          <w:color w:val="000000" w:themeColor="text1"/>
          <w:sz w:val="28"/>
          <w:szCs w:val="28"/>
          <w:lang w:val="vi-VN"/>
        </w:rPr>
        <w:t>, thửa đất</w:t>
      </w:r>
      <w:r w:rsidRPr="004632FC">
        <w:rPr>
          <w:i/>
          <w:color w:val="000000" w:themeColor="text1"/>
          <w:sz w:val="28"/>
          <w:szCs w:val="28"/>
        </w:rPr>
        <w:t xml:space="preserve"> tham chiếu để xác định giá trị m</w:t>
      </w:r>
      <w:r w:rsidRPr="004632FC">
        <w:rPr>
          <w:i/>
          <w:color w:val="000000" w:themeColor="text1"/>
          <w:sz w:val="28"/>
          <w:szCs w:val="28"/>
          <w:vertAlign w:val="subscript"/>
        </w:rPr>
        <w:t>3</w:t>
      </w:r>
    </w:p>
    <w:p w:rsidR="0011650C" w:rsidRDefault="00F020EC" w:rsidP="0011650C">
      <w:pPr>
        <w:spacing w:before="120" w:after="120" w:line="340" w:lineRule="exact"/>
        <w:ind w:firstLine="567"/>
        <w:jc w:val="both"/>
        <w:outlineLvl w:val="1"/>
        <w:rPr>
          <w:i/>
          <w:noProof/>
          <w:color w:val="000000" w:themeColor="text1"/>
          <w:sz w:val="28"/>
          <w:szCs w:val="28"/>
          <w:lang w:val="sv-SE"/>
        </w:rPr>
      </w:pPr>
      <w:r w:rsidRPr="004632FC">
        <w:rPr>
          <w:i/>
          <w:iCs/>
          <w:color w:val="000000" w:themeColor="text1"/>
          <w:sz w:val="28"/>
          <w:szCs w:val="28"/>
          <w:lang w:val="sv-SE"/>
        </w:rPr>
        <w:t>a)</w:t>
      </w:r>
      <w:r w:rsidR="0011650C" w:rsidRPr="004632FC">
        <w:rPr>
          <w:i/>
          <w:iCs/>
          <w:color w:val="000000" w:themeColor="text1"/>
          <w:sz w:val="28"/>
          <w:szCs w:val="28"/>
          <w:lang w:val="sv-SE"/>
        </w:rPr>
        <w:t xml:space="preserve"> </w:t>
      </w:r>
      <w:r w:rsidR="0011650C" w:rsidRPr="004632FC">
        <w:rPr>
          <w:i/>
          <w:color w:val="000000"/>
          <w:spacing w:val="-4"/>
          <w:sz w:val="28"/>
          <w:szCs w:val="28"/>
          <w:lang w:val="sv-SE"/>
        </w:rPr>
        <w:t>Việc xác định khu đất, quỹ đất</w:t>
      </w:r>
      <w:r w:rsidR="0011650C" w:rsidRPr="004632FC">
        <w:rPr>
          <w:i/>
          <w:color w:val="000000"/>
          <w:spacing w:val="-4"/>
          <w:sz w:val="28"/>
          <w:szCs w:val="28"/>
          <w:lang w:val="vi-VN"/>
        </w:rPr>
        <w:t>, thửa đất</w:t>
      </w:r>
      <w:r w:rsidR="0011650C" w:rsidRPr="004632FC">
        <w:rPr>
          <w:i/>
          <w:color w:val="000000"/>
          <w:spacing w:val="-4"/>
          <w:sz w:val="28"/>
          <w:szCs w:val="28"/>
          <w:lang w:val="sv-SE"/>
        </w:rPr>
        <w:t xml:space="preserve"> tham chiếu được thực hiện theo </w:t>
      </w:r>
      <w:r w:rsidR="0011650C" w:rsidRPr="004632FC">
        <w:rPr>
          <w:i/>
          <w:color w:val="000000"/>
          <w:spacing w:val="-4"/>
          <w:sz w:val="28"/>
          <w:szCs w:val="28"/>
          <w:lang w:val="sv-SE"/>
        </w:rPr>
        <w:t xml:space="preserve"> hướng dẫn tại mục 3, </w:t>
      </w:r>
      <w:r w:rsidR="0011650C" w:rsidRPr="004632FC">
        <w:rPr>
          <w:bCs/>
          <w:i/>
          <w:sz w:val="28"/>
          <w:szCs w:val="28"/>
          <w:shd w:val="clear" w:color="auto" w:fill="FFFFFF"/>
        </w:rPr>
        <w:t>Phụ lục VIII</w:t>
      </w:r>
      <w:r w:rsidR="0011650C" w:rsidRPr="004632FC">
        <w:rPr>
          <w:bCs/>
          <w:i/>
          <w:sz w:val="28"/>
          <w:szCs w:val="28"/>
          <w:shd w:val="clear" w:color="auto" w:fill="FFFFFF"/>
        </w:rPr>
        <w:t>,</w:t>
      </w:r>
      <w:r w:rsidR="0011650C" w:rsidRPr="004632FC">
        <w:rPr>
          <w:i/>
          <w:noProof/>
          <w:color w:val="000000" w:themeColor="text1"/>
          <w:sz w:val="28"/>
          <w:szCs w:val="28"/>
          <w:lang w:val="sv-SE"/>
        </w:rPr>
        <w:t xml:space="preserve"> Thông tư số 09/2021/TT-BKHĐT</w:t>
      </w:r>
      <w:r w:rsidR="0011650C" w:rsidRPr="004632FC">
        <w:rPr>
          <w:i/>
          <w:noProof/>
          <w:color w:val="000000" w:themeColor="text1"/>
          <w:sz w:val="28"/>
          <w:szCs w:val="28"/>
          <w:lang w:val="sv-SE"/>
        </w:rPr>
        <w:t>;</w:t>
      </w:r>
    </w:p>
    <w:p w:rsidR="0058735B" w:rsidRPr="0058735B" w:rsidRDefault="0058735B" w:rsidP="0058735B">
      <w:pPr>
        <w:spacing w:before="120" w:after="120" w:line="340" w:lineRule="exact"/>
        <w:ind w:firstLine="567"/>
        <w:jc w:val="both"/>
        <w:outlineLvl w:val="1"/>
        <w:rPr>
          <w:color w:val="000000"/>
          <w:spacing w:val="6"/>
          <w:sz w:val="28"/>
          <w:szCs w:val="28"/>
        </w:rPr>
      </w:pPr>
      <w:r w:rsidRPr="0058735B">
        <w:rPr>
          <w:color w:val="000000"/>
          <w:spacing w:val="6"/>
          <w:sz w:val="28"/>
          <w:szCs w:val="28"/>
        </w:rPr>
        <w:t xml:space="preserve">b) Trường hợp đơn vị hành chính cấp huyện nơi thực hiện dự án không có khu đất, quỹ đất, thửa đất đáp ứng điều kiện tại điểm b khoản 1 </w:t>
      </w:r>
      <w:r w:rsidRPr="0058735B">
        <w:rPr>
          <w:color w:val="000000"/>
          <w:spacing w:val="-4"/>
          <w:sz w:val="28"/>
          <w:szCs w:val="28"/>
          <w:lang w:val="sv-SE"/>
        </w:rPr>
        <w:t xml:space="preserve">mục 3, </w:t>
      </w:r>
      <w:r w:rsidRPr="0058735B">
        <w:rPr>
          <w:bCs/>
          <w:sz w:val="28"/>
          <w:szCs w:val="28"/>
          <w:shd w:val="clear" w:color="auto" w:fill="FFFFFF"/>
        </w:rPr>
        <w:t>Phụ lục VIII,</w:t>
      </w:r>
      <w:r w:rsidRPr="0058735B">
        <w:rPr>
          <w:noProof/>
          <w:color w:val="000000" w:themeColor="text1"/>
          <w:sz w:val="28"/>
          <w:szCs w:val="28"/>
          <w:lang w:val="sv-SE"/>
        </w:rPr>
        <w:t xml:space="preserve"> Thông tư số 09/2021/TT-BKHĐT</w:t>
      </w:r>
      <w:r w:rsidRPr="0058735B">
        <w:rPr>
          <w:color w:val="000000"/>
          <w:spacing w:val="6"/>
          <w:sz w:val="28"/>
          <w:szCs w:val="28"/>
        </w:rPr>
        <w:t xml:space="preserve">, sử dụng khu đất, quỹ đất, thửa đất </w:t>
      </w:r>
      <w:r w:rsidRPr="0058735B">
        <w:rPr>
          <w:i/>
          <w:color w:val="000000"/>
          <w:spacing w:val="6"/>
          <w:sz w:val="28"/>
          <w:szCs w:val="28"/>
        </w:rPr>
        <w:t>thuộc đơn vị hành chính</w:t>
      </w:r>
      <w:r w:rsidRPr="0058735B">
        <w:rPr>
          <w:i/>
          <w:color w:val="000000"/>
          <w:spacing w:val="6"/>
          <w:sz w:val="28"/>
          <w:szCs w:val="28"/>
        </w:rPr>
        <w:t xml:space="preserve"> của tất cả</w:t>
      </w:r>
      <w:r w:rsidRPr="0058735B">
        <w:rPr>
          <w:i/>
          <w:color w:val="000000"/>
          <w:spacing w:val="6"/>
          <w:sz w:val="28"/>
          <w:szCs w:val="28"/>
        </w:rPr>
        <w:t xml:space="preserve"> </w:t>
      </w:r>
      <w:r w:rsidRPr="0058735B">
        <w:rPr>
          <w:i/>
          <w:color w:val="000000"/>
          <w:spacing w:val="6"/>
          <w:sz w:val="28"/>
          <w:szCs w:val="28"/>
        </w:rPr>
        <w:t>các</w:t>
      </w:r>
      <w:r w:rsidRPr="0058735B">
        <w:rPr>
          <w:i/>
          <w:color w:val="000000"/>
          <w:spacing w:val="6"/>
          <w:sz w:val="28"/>
          <w:szCs w:val="28"/>
        </w:rPr>
        <w:t xml:space="preserve"> huyện</w:t>
      </w:r>
      <w:r w:rsidRPr="0058735B">
        <w:rPr>
          <w:i/>
          <w:color w:val="000000"/>
          <w:spacing w:val="6"/>
          <w:sz w:val="28"/>
          <w:szCs w:val="28"/>
        </w:rPr>
        <w:t xml:space="preserve"> </w:t>
      </w:r>
      <w:r w:rsidRPr="0058735B">
        <w:rPr>
          <w:i/>
          <w:color w:val="000000"/>
          <w:spacing w:val="6"/>
          <w:sz w:val="28"/>
          <w:szCs w:val="28"/>
        </w:rPr>
        <w:t>giáp ranh với đơn vị hành chính cấp huyện</w:t>
      </w:r>
      <w:r w:rsidRPr="0058735B">
        <w:rPr>
          <w:color w:val="000000"/>
          <w:spacing w:val="6"/>
          <w:sz w:val="28"/>
          <w:szCs w:val="28"/>
        </w:rPr>
        <w:t xml:space="preserve"> nơi thực hiện dự án để tham chiếu. </w:t>
      </w:r>
    </w:p>
    <w:p w:rsidR="0058735B" w:rsidRPr="004632FC" w:rsidRDefault="0058735B" w:rsidP="0011650C">
      <w:pPr>
        <w:spacing w:before="120" w:after="120" w:line="340" w:lineRule="exact"/>
        <w:ind w:firstLine="567"/>
        <w:jc w:val="both"/>
        <w:outlineLvl w:val="1"/>
        <w:rPr>
          <w:i/>
          <w:iCs/>
          <w:color w:val="000000" w:themeColor="text1"/>
          <w:sz w:val="28"/>
          <w:szCs w:val="28"/>
          <w:lang w:val="sv-SE"/>
        </w:rPr>
      </w:pPr>
    </w:p>
    <w:p w:rsidR="0011650C" w:rsidRPr="0058735B" w:rsidRDefault="00C9782C" w:rsidP="0011650C">
      <w:pPr>
        <w:spacing w:before="120" w:after="120" w:line="340" w:lineRule="exact"/>
        <w:ind w:firstLine="567"/>
        <w:jc w:val="both"/>
        <w:outlineLvl w:val="1"/>
        <w:rPr>
          <w:iCs/>
          <w:color w:val="000000" w:themeColor="text1"/>
          <w:sz w:val="28"/>
          <w:szCs w:val="28"/>
          <w:lang w:val="sv-SE"/>
        </w:rPr>
      </w:pPr>
      <w:r>
        <w:rPr>
          <w:color w:val="000000"/>
          <w:spacing w:val="6"/>
          <w:sz w:val="28"/>
          <w:szCs w:val="28"/>
        </w:rPr>
        <w:t>c</w:t>
      </w:r>
      <w:r w:rsidR="0011650C" w:rsidRPr="0058735B">
        <w:rPr>
          <w:color w:val="000000"/>
          <w:spacing w:val="6"/>
          <w:sz w:val="28"/>
          <w:szCs w:val="28"/>
        </w:rPr>
        <w:t>) Trường hợp đơn vị hành chính cấp tỉnh nơi thực hiện dự án không có khu đất, quỹ đất</w:t>
      </w:r>
      <w:r w:rsidR="0011650C" w:rsidRPr="0058735B">
        <w:rPr>
          <w:color w:val="000000"/>
          <w:spacing w:val="6"/>
          <w:sz w:val="28"/>
          <w:szCs w:val="28"/>
          <w:lang w:val="vi-VN"/>
        </w:rPr>
        <w:t>, thửa đất</w:t>
      </w:r>
      <w:r w:rsidR="0011650C" w:rsidRPr="0058735B">
        <w:rPr>
          <w:color w:val="000000"/>
          <w:spacing w:val="6"/>
          <w:sz w:val="28"/>
          <w:szCs w:val="28"/>
        </w:rPr>
        <w:t xml:space="preserve"> đáp ứng điều kiện tại</w:t>
      </w:r>
      <w:r w:rsidR="0011650C" w:rsidRPr="0058735B">
        <w:rPr>
          <w:color w:val="000000"/>
          <w:spacing w:val="6"/>
          <w:sz w:val="28"/>
          <w:szCs w:val="28"/>
          <w:lang w:val="vi-VN"/>
        </w:rPr>
        <w:t xml:space="preserve"> điểm b</w:t>
      </w:r>
      <w:r w:rsidR="0011650C" w:rsidRPr="0058735B">
        <w:rPr>
          <w:color w:val="000000"/>
          <w:spacing w:val="6"/>
          <w:sz w:val="28"/>
          <w:szCs w:val="28"/>
        </w:rPr>
        <w:t xml:space="preserve"> khoản 1 và</w:t>
      </w:r>
      <w:r w:rsidR="0011650C" w:rsidRPr="0058735B">
        <w:rPr>
          <w:color w:val="000000"/>
          <w:spacing w:val="6"/>
          <w:sz w:val="28"/>
          <w:szCs w:val="28"/>
          <w:lang w:val="vi-VN"/>
        </w:rPr>
        <w:t xml:space="preserve"> điểm b khoản 2 </w:t>
      </w:r>
      <w:r w:rsidR="0011650C" w:rsidRPr="0058735B">
        <w:rPr>
          <w:color w:val="000000"/>
          <w:spacing w:val="6"/>
          <w:sz w:val="28"/>
          <w:szCs w:val="28"/>
        </w:rPr>
        <w:t xml:space="preserve">Mục </w:t>
      </w:r>
      <w:r w:rsidR="0011650C" w:rsidRPr="0058735B">
        <w:rPr>
          <w:color w:val="000000"/>
          <w:spacing w:val="6"/>
          <w:sz w:val="28"/>
          <w:szCs w:val="28"/>
        </w:rPr>
        <w:t xml:space="preserve">3, </w:t>
      </w:r>
      <w:r w:rsidR="0011650C" w:rsidRPr="0058735B">
        <w:rPr>
          <w:color w:val="000000" w:themeColor="text1"/>
          <w:spacing w:val="6"/>
          <w:sz w:val="28"/>
          <w:szCs w:val="28"/>
        </w:rPr>
        <w:t>Phụ lục VIII, Thông tư 09/2021/TT-BKHĐT</w:t>
      </w:r>
      <w:r w:rsidR="0011650C" w:rsidRPr="0058735B">
        <w:rPr>
          <w:color w:val="000000"/>
          <w:spacing w:val="6"/>
          <w:sz w:val="28"/>
          <w:szCs w:val="28"/>
        </w:rPr>
        <w:t xml:space="preserve">, </w:t>
      </w:r>
      <w:r w:rsidR="0011650C" w:rsidRPr="0058735B">
        <w:rPr>
          <w:i/>
          <w:color w:val="000000"/>
          <w:spacing w:val="6"/>
          <w:sz w:val="28"/>
          <w:szCs w:val="28"/>
        </w:rPr>
        <w:t>sử dụng khu đất, quỹ đất</w:t>
      </w:r>
      <w:r w:rsidR="0011650C" w:rsidRPr="0058735B">
        <w:rPr>
          <w:i/>
          <w:color w:val="000000"/>
          <w:spacing w:val="6"/>
          <w:sz w:val="28"/>
          <w:szCs w:val="28"/>
          <w:lang w:val="vi-VN"/>
        </w:rPr>
        <w:t>, thửa đất</w:t>
      </w:r>
      <w:r w:rsidR="0011650C" w:rsidRPr="0058735B">
        <w:rPr>
          <w:i/>
          <w:color w:val="000000"/>
          <w:spacing w:val="6"/>
          <w:sz w:val="28"/>
          <w:szCs w:val="28"/>
        </w:rPr>
        <w:t xml:space="preserve"> có </w:t>
      </w:r>
      <w:r w:rsidR="0011650C" w:rsidRPr="0058735B">
        <w:rPr>
          <w:i/>
          <w:color w:val="000000"/>
          <w:spacing w:val="-2"/>
          <w:sz w:val="28"/>
          <w:szCs w:val="28"/>
        </w:rPr>
        <w:t xml:space="preserve">kết quả đấu giá </w:t>
      </w:r>
      <w:r w:rsidR="0011650C" w:rsidRPr="0058735B">
        <w:rPr>
          <w:i/>
          <w:color w:val="000000"/>
          <w:sz w:val="28"/>
          <w:szCs w:val="28"/>
        </w:rPr>
        <w:t>trong vòng 05 năm</w:t>
      </w:r>
      <w:r w:rsidR="0011650C" w:rsidRPr="0058735B">
        <w:rPr>
          <w:color w:val="000000"/>
          <w:sz w:val="28"/>
          <w:szCs w:val="28"/>
        </w:rPr>
        <w:t xml:space="preserve"> trước ngày phê duyệt kế hoạch lựa chọn nhà đầu tư</w:t>
      </w:r>
      <w:r w:rsidR="0011650C" w:rsidRPr="0058735B">
        <w:rPr>
          <w:color w:val="000000"/>
          <w:sz w:val="28"/>
          <w:szCs w:val="28"/>
        </w:rPr>
        <w:t>;</w:t>
      </w:r>
    </w:p>
    <w:p w:rsidR="0011650C" w:rsidRPr="00C9782C" w:rsidRDefault="00C9782C" w:rsidP="0011650C">
      <w:pPr>
        <w:spacing w:before="120" w:after="120" w:line="340" w:lineRule="exact"/>
        <w:ind w:firstLine="567"/>
        <w:jc w:val="both"/>
        <w:outlineLvl w:val="1"/>
        <w:rPr>
          <w:color w:val="000000"/>
          <w:sz w:val="28"/>
          <w:szCs w:val="28"/>
        </w:rPr>
      </w:pPr>
      <w:r w:rsidRPr="00C9782C">
        <w:rPr>
          <w:color w:val="000000"/>
          <w:sz w:val="28"/>
          <w:szCs w:val="28"/>
        </w:rPr>
        <w:t>d</w:t>
      </w:r>
      <w:r w:rsidR="0011650C" w:rsidRPr="00C9782C">
        <w:rPr>
          <w:color w:val="000000"/>
          <w:sz w:val="28"/>
          <w:szCs w:val="28"/>
        </w:rPr>
        <w:t>)</w:t>
      </w:r>
      <w:r w:rsidR="0011650C" w:rsidRPr="00C9782C">
        <w:rPr>
          <w:color w:val="000000"/>
          <w:sz w:val="28"/>
          <w:szCs w:val="28"/>
        </w:rPr>
        <w:t xml:space="preserve"> Trường hợp địa phương</w:t>
      </w:r>
      <w:r w:rsidR="0011650C" w:rsidRPr="00C9782C">
        <w:rPr>
          <w:color w:val="000000"/>
          <w:sz w:val="28"/>
          <w:szCs w:val="28"/>
          <w:lang w:val="vi-VN"/>
        </w:rPr>
        <w:t xml:space="preserve"> xác định có diễn biến bất thường của giá đất</w:t>
      </w:r>
      <w:r w:rsidR="0011650C" w:rsidRPr="00C9782C">
        <w:rPr>
          <w:color w:val="000000"/>
          <w:sz w:val="28"/>
          <w:szCs w:val="28"/>
        </w:rPr>
        <w:t xml:space="preserve"> thì </w:t>
      </w:r>
      <w:r w:rsidR="0011650C" w:rsidRPr="00C9782C">
        <w:rPr>
          <w:i/>
          <w:color w:val="000000"/>
          <w:sz w:val="28"/>
          <w:szCs w:val="28"/>
        </w:rPr>
        <w:t>được phép</w:t>
      </w:r>
      <w:r w:rsidR="0011650C" w:rsidRPr="00C9782C">
        <w:rPr>
          <w:i/>
          <w:color w:val="000000"/>
          <w:sz w:val="28"/>
          <w:szCs w:val="28"/>
        </w:rPr>
        <w:t xml:space="preserve"> không tham chiếu các khu đất, quỹ đất</w:t>
      </w:r>
      <w:r w:rsidR="0011650C" w:rsidRPr="00C9782C">
        <w:rPr>
          <w:i/>
          <w:color w:val="000000"/>
          <w:sz w:val="28"/>
          <w:szCs w:val="28"/>
          <w:lang w:val="vi-VN"/>
        </w:rPr>
        <w:t>, thửa đất</w:t>
      </w:r>
      <w:r w:rsidR="0011650C" w:rsidRPr="00C9782C">
        <w:rPr>
          <w:i/>
          <w:color w:val="000000"/>
          <w:sz w:val="28"/>
          <w:szCs w:val="28"/>
        </w:rPr>
        <w:t xml:space="preserve"> có tỷ lệ tăng qua đấu giá </w:t>
      </w:r>
      <w:r w:rsidR="0011650C" w:rsidRPr="00C9782C">
        <w:rPr>
          <w:bCs/>
          <w:i/>
          <w:color w:val="000000"/>
          <w:sz w:val="28"/>
          <w:szCs w:val="28"/>
        </w:rPr>
        <w:t>cao hơn 20%</w:t>
      </w:r>
      <w:r w:rsidR="0011650C" w:rsidRPr="00C9782C">
        <w:rPr>
          <w:i/>
          <w:color w:val="000000"/>
          <w:sz w:val="28"/>
          <w:szCs w:val="28"/>
        </w:rPr>
        <w:t xml:space="preserve"> so với mức tăng bình</w:t>
      </w:r>
      <w:r w:rsidR="0011650C" w:rsidRPr="00C9782C">
        <w:rPr>
          <w:i/>
          <w:color w:val="000000"/>
          <w:sz w:val="28"/>
          <w:szCs w:val="28"/>
          <w:lang w:val="vi-VN"/>
        </w:rPr>
        <w:t xml:space="preserve"> quân sau trúng đấu giá </w:t>
      </w:r>
      <w:r w:rsidR="0011650C" w:rsidRPr="00C9782C">
        <w:rPr>
          <w:i/>
          <w:color w:val="000000"/>
          <w:sz w:val="28"/>
          <w:szCs w:val="28"/>
        </w:rPr>
        <w:t>của các khu đất, quỹ đất</w:t>
      </w:r>
      <w:r w:rsidR="0011650C" w:rsidRPr="00C9782C">
        <w:rPr>
          <w:i/>
          <w:color w:val="000000"/>
          <w:sz w:val="28"/>
          <w:szCs w:val="28"/>
          <w:lang w:val="vi-VN"/>
        </w:rPr>
        <w:t>, thửa đất</w:t>
      </w:r>
      <w:r w:rsidR="0011650C" w:rsidRPr="00C9782C">
        <w:rPr>
          <w:i/>
          <w:color w:val="000000"/>
          <w:sz w:val="28"/>
          <w:szCs w:val="28"/>
        </w:rPr>
        <w:t xml:space="preserve"> tham chiếu.</w:t>
      </w:r>
      <w:r w:rsidR="004632FC" w:rsidRPr="00C9782C">
        <w:rPr>
          <w:color w:val="000000"/>
          <w:sz w:val="28"/>
          <w:szCs w:val="28"/>
        </w:rPr>
        <w:t>”</w:t>
      </w:r>
    </w:p>
    <w:p w:rsidR="004632FC" w:rsidRPr="004632FC" w:rsidRDefault="004632FC" w:rsidP="004632FC">
      <w:pPr>
        <w:spacing w:before="120" w:after="120" w:line="340" w:lineRule="exact"/>
        <w:ind w:firstLine="567"/>
        <w:jc w:val="both"/>
        <w:outlineLvl w:val="1"/>
        <w:rPr>
          <w:bCs/>
          <w:sz w:val="28"/>
          <w:szCs w:val="28"/>
        </w:rPr>
      </w:pPr>
      <w:r>
        <w:rPr>
          <w:color w:val="000000"/>
          <w:sz w:val="28"/>
          <w:szCs w:val="28"/>
        </w:rPr>
        <w:t>4</w:t>
      </w:r>
      <w:r>
        <w:rPr>
          <w:color w:val="000000"/>
          <w:sz w:val="28"/>
          <w:szCs w:val="28"/>
        </w:rPr>
        <w:t xml:space="preserve">. Sửa đổi, bổ sung </w:t>
      </w:r>
      <w:r w:rsidRPr="004632FC">
        <w:rPr>
          <w:color w:val="000000"/>
          <w:sz w:val="28"/>
          <w:szCs w:val="28"/>
        </w:rPr>
        <w:t>đ</w:t>
      </w:r>
      <w:r w:rsidRPr="004632FC">
        <w:rPr>
          <w:sz w:val="28"/>
          <w:szCs w:val="28"/>
        </w:rPr>
        <w:t xml:space="preserve">iểm d, </w:t>
      </w:r>
      <w:r w:rsidR="00DA2441">
        <w:rPr>
          <w:sz w:val="28"/>
          <w:szCs w:val="28"/>
        </w:rPr>
        <w:t>k</w:t>
      </w:r>
      <w:r w:rsidRPr="004632FC">
        <w:rPr>
          <w:sz w:val="28"/>
          <w:szCs w:val="28"/>
        </w:rPr>
        <w:t>hoản 3</w:t>
      </w:r>
      <w:r w:rsidRPr="00DA2441">
        <w:rPr>
          <w:i/>
          <w:sz w:val="28"/>
          <w:szCs w:val="28"/>
        </w:rPr>
        <w:t>;</w:t>
      </w:r>
      <w:r w:rsidR="00DA2441" w:rsidRPr="00DA2441">
        <w:rPr>
          <w:i/>
          <w:sz w:val="28"/>
          <w:szCs w:val="28"/>
        </w:rPr>
        <w:t xml:space="preserve"> bãi bỏ</w:t>
      </w:r>
      <w:r w:rsidRPr="00DA2441">
        <w:rPr>
          <w:i/>
          <w:sz w:val="28"/>
          <w:szCs w:val="28"/>
        </w:rPr>
        <w:t xml:space="preserve"> </w:t>
      </w:r>
      <w:r w:rsidRPr="00DA2441">
        <w:rPr>
          <w:i/>
          <w:sz w:val="28"/>
          <w:szCs w:val="28"/>
        </w:rPr>
        <w:t>điểm</w:t>
      </w:r>
      <w:r w:rsidRPr="00DA2441">
        <w:rPr>
          <w:i/>
          <w:sz w:val="28"/>
          <w:szCs w:val="28"/>
        </w:rPr>
        <w:t xml:space="preserve"> đ, </w:t>
      </w:r>
      <w:r w:rsidRPr="00DA2441">
        <w:rPr>
          <w:i/>
          <w:sz w:val="28"/>
          <w:szCs w:val="28"/>
        </w:rPr>
        <w:t>khoản</w:t>
      </w:r>
      <w:r w:rsidRPr="00DA2441">
        <w:rPr>
          <w:i/>
          <w:sz w:val="28"/>
          <w:szCs w:val="28"/>
        </w:rPr>
        <w:t xml:space="preserve"> 6</w:t>
      </w:r>
      <w:r w:rsidRPr="004632FC">
        <w:rPr>
          <w:sz w:val="28"/>
          <w:szCs w:val="28"/>
        </w:rPr>
        <w:t xml:space="preserve"> </w:t>
      </w:r>
      <w:r w:rsidRPr="004632FC">
        <w:rPr>
          <w:rFonts w:hint="eastAsia"/>
          <w:sz w:val="28"/>
          <w:szCs w:val="28"/>
          <w:lang w:val="vi-VN"/>
        </w:rPr>
        <w:t>Đ</w:t>
      </w:r>
      <w:r w:rsidRPr="004632FC">
        <w:rPr>
          <w:sz w:val="28"/>
          <w:szCs w:val="28"/>
          <w:lang w:val="vi-VN"/>
        </w:rPr>
        <w:t xml:space="preserve">iều </w:t>
      </w:r>
      <w:r w:rsidRPr="004632FC">
        <w:rPr>
          <w:sz w:val="28"/>
          <w:szCs w:val="28"/>
        </w:rPr>
        <w:t>20</w:t>
      </w:r>
      <w:r>
        <w:rPr>
          <w:sz w:val="28"/>
          <w:szCs w:val="28"/>
        </w:rPr>
        <w:t xml:space="preserve"> như sau:</w:t>
      </w:r>
    </w:p>
    <w:p w:rsidR="004632FC" w:rsidRPr="00EA31E7" w:rsidRDefault="004632FC" w:rsidP="004632FC">
      <w:pPr>
        <w:shd w:val="clear" w:color="auto" w:fill="FFFFFF"/>
        <w:spacing w:before="80"/>
        <w:ind w:firstLine="567"/>
        <w:jc w:val="both"/>
        <w:rPr>
          <w:sz w:val="28"/>
          <w:szCs w:val="28"/>
        </w:rPr>
      </w:pPr>
      <w:r>
        <w:rPr>
          <w:sz w:val="28"/>
          <w:szCs w:val="28"/>
        </w:rPr>
        <w:t>“d) T</w:t>
      </w:r>
      <w:r w:rsidRPr="00EA31E7">
        <w:rPr>
          <w:sz w:val="28"/>
          <w:szCs w:val="28"/>
        </w:rPr>
        <w:t xml:space="preserve">hẩm định </w:t>
      </w:r>
      <w:r>
        <w:rPr>
          <w:sz w:val="28"/>
          <w:szCs w:val="28"/>
        </w:rPr>
        <w:t xml:space="preserve">giá sàn </w:t>
      </w:r>
      <w:r w:rsidRPr="00EA31E7">
        <w:rPr>
          <w:sz w:val="28"/>
          <w:szCs w:val="28"/>
        </w:rPr>
        <w:t>nộp ngân sách nhà nước</w:t>
      </w:r>
      <w:r>
        <w:rPr>
          <w:sz w:val="28"/>
          <w:szCs w:val="28"/>
        </w:rPr>
        <w:t xml:space="preserve"> (m3)</w:t>
      </w:r>
      <w:r w:rsidRPr="00EA31E7">
        <w:rPr>
          <w:sz w:val="28"/>
          <w:szCs w:val="28"/>
        </w:rPr>
        <w:t xml:space="preserve"> trong hồ sơ mời thầu của các dự án</w:t>
      </w:r>
      <w:r>
        <w:rPr>
          <w:sz w:val="28"/>
          <w:szCs w:val="28"/>
        </w:rPr>
        <w:t xml:space="preserve"> theo đề nghị của UBND cấp huyện</w:t>
      </w:r>
      <w:r w:rsidRPr="00EA31E7">
        <w:rPr>
          <w:sz w:val="28"/>
          <w:szCs w:val="28"/>
        </w:rPr>
        <w:t>;</w:t>
      </w:r>
      <w:r>
        <w:rPr>
          <w:sz w:val="28"/>
          <w:szCs w:val="28"/>
        </w:rPr>
        <w:t>”</w:t>
      </w:r>
    </w:p>
    <w:bookmarkEnd w:id="2"/>
    <w:p w:rsidR="007776F0" w:rsidRPr="007776F0" w:rsidRDefault="007776F0" w:rsidP="007776F0">
      <w:pPr>
        <w:spacing w:before="120"/>
        <w:ind w:firstLine="700"/>
        <w:jc w:val="both"/>
        <w:rPr>
          <w:b/>
          <w:bCs/>
          <w:sz w:val="28"/>
          <w:szCs w:val="28"/>
          <w:lang w:val="nl-NL"/>
        </w:rPr>
      </w:pPr>
      <w:r w:rsidRPr="007776F0">
        <w:rPr>
          <w:b/>
          <w:sz w:val="28"/>
          <w:szCs w:val="28"/>
          <w:lang w:val="nl-NL"/>
        </w:rPr>
        <w:t>Điều 2</w:t>
      </w:r>
      <w:r w:rsidRPr="007776F0">
        <w:rPr>
          <w:b/>
          <w:bCs/>
          <w:sz w:val="28"/>
          <w:szCs w:val="28"/>
          <w:lang w:val="nl-NL"/>
        </w:rPr>
        <w:t>. Trách nhiệm tổ chức thực hiện</w:t>
      </w:r>
    </w:p>
    <w:p w:rsidR="007776F0" w:rsidRPr="007776F0" w:rsidRDefault="007776F0" w:rsidP="007776F0">
      <w:pPr>
        <w:spacing w:before="120"/>
        <w:ind w:firstLine="697"/>
        <w:jc w:val="both"/>
        <w:rPr>
          <w:color w:val="000000"/>
          <w:sz w:val="28"/>
          <w:szCs w:val="28"/>
          <w:lang w:val="nl-NL"/>
        </w:rPr>
      </w:pPr>
      <w:r w:rsidRPr="007776F0">
        <w:rPr>
          <w:color w:val="000000"/>
          <w:sz w:val="28"/>
          <w:szCs w:val="28"/>
          <w:lang w:val="nl-NL"/>
        </w:rPr>
        <w:t>Thủ trưởng các cơ quan, đơn vị thuộc Ủy ban nhân dân tỉnh, Ủy ban nhân dân các huyện, thành phố và các tổ chức, cá nhân có liên quan chịu trách nhiệm thi hành Quyết định này.</w:t>
      </w:r>
    </w:p>
    <w:p w:rsidR="007776F0" w:rsidRPr="007776F0" w:rsidRDefault="007776F0" w:rsidP="007776F0">
      <w:pPr>
        <w:spacing w:before="120"/>
        <w:ind w:firstLine="697"/>
        <w:jc w:val="both"/>
        <w:rPr>
          <w:b/>
          <w:bCs/>
          <w:sz w:val="28"/>
          <w:szCs w:val="28"/>
          <w:lang w:val="nl-NL"/>
        </w:rPr>
      </w:pPr>
      <w:r w:rsidRPr="007776F0">
        <w:rPr>
          <w:b/>
          <w:bCs/>
          <w:sz w:val="28"/>
          <w:szCs w:val="28"/>
          <w:lang w:val="nl-NL"/>
        </w:rPr>
        <w:t>Điều 3. Hiệu lực thi hành</w:t>
      </w:r>
    </w:p>
    <w:p w:rsidR="007776F0" w:rsidRPr="007776F0" w:rsidRDefault="007776F0" w:rsidP="007776F0">
      <w:pPr>
        <w:spacing w:before="120" w:after="120"/>
        <w:ind w:firstLine="697"/>
        <w:jc w:val="both"/>
        <w:rPr>
          <w:b/>
          <w:bCs/>
          <w:sz w:val="28"/>
          <w:szCs w:val="28"/>
          <w:lang w:val="nl-NL"/>
        </w:rPr>
      </w:pPr>
      <w:r w:rsidRPr="007776F0">
        <w:rPr>
          <w:sz w:val="28"/>
          <w:szCs w:val="28"/>
          <w:lang w:val="nl-NL"/>
        </w:rPr>
        <w:t xml:space="preserve">Quyết định này có hiệu lực từ ngày      tháng </w:t>
      </w:r>
      <w:r w:rsidR="00C9782C">
        <w:rPr>
          <w:sz w:val="28"/>
          <w:szCs w:val="28"/>
          <w:lang w:val="nl-NL"/>
        </w:rPr>
        <w:t>0</w:t>
      </w:r>
      <w:r w:rsidR="00B02A81">
        <w:rPr>
          <w:sz w:val="28"/>
          <w:szCs w:val="28"/>
          <w:lang w:val="nl-NL"/>
        </w:rPr>
        <w:t>2</w:t>
      </w:r>
      <w:r w:rsidRPr="007776F0">
        <w:rPr>
          <w:sz w:val="28"/>
          <w:szCs w:val="28"/>
          <w:lang w:val="nl-NL"/>
        </w:rPr>
        <w:t xml:space="preserve"> năm 202</w:t>
      </w:r>
      <w:r w:rsidR="00B02A81">
        <w:rPr>
          <w:sz w:val="28"/>
          <w:szCs w:val="28"/>
          <w:lang w:val="nl-NL"/>
        </w:rPr>
        <w:t>2</w:t>
      </w:r>
      <w:r w:rsidRPr="007776F0">
        <w:rPr>
          <w:sz w:val="28"/>
          <w:szCs w:val="28"/>
          <w:lang w:val="nl-NL"/>
        </w:rPr>
        <w:t>.</w:t>
      </w:r>
    </w:p>
    <w:p w:rsidR="002F4184" w:rsidRPr="00EA31E7" w:rsidRDefault="002F4184" w:rsidP="002D6871">
      <w:pPr>
        <w:spacing w:before="120"/>
        <w:ind w:firstLine="720"/>
        <w:jc w:val="both"/>
        <w:rPr>
          <w:sz w:val="28"/>
          <w:szCs w:val="28"/>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353"/>
        <w:gridCol w:w="3918"/>
      </w:tblGrid>
      <w:tr w:rsidR="00EA31E7" w:rsidRPr="00EA31E7" w:rsidTr="000805E5">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6223B2" w:rsidRPr="00EA31E7" w:rsidRDefault="006223B2" w:rsidP="00196A69">
            <w:pPr>
              <w:rPr>
                <w:b/>
                <w:bCs/>
                <w:i/>
                <w:iCs/>
                <w:sz w:val="22"/>
                <w:szCs w:val="22"/>
                <w:lang w:val="vi-VN"/>
              </w:rPr>
            </w:pPr>
            <w:r w:rsidRPr="00EA31E7">
              <w:rPr>
                <w:b/>
                <w:bCs/>
                <w:i/>
                <w:iCs/>
                <w:sz w:val="22"/>
                <w:szCs w:val="22"/>
                <w:lang w:val="vi-VN"/>
              </w:rPr>
              <w:t>Nơi nhận:</w:t>
            </w:r>
            <w:r w:rsidR="009810D9" w:rsidRPr="00EA31E7">
              <w:rPr>
                <w:b/>
                <w:bCs/>
                <w:i/>
                <w:iCs/>
                <w:sz w:val="22"/>
                <w:szCs w:val="22"/>
                <w:lang w:val="vi-VN"/>
              </w:rPr>
              <w:t xml:space="preserve"> </w:t>
            </w:r>
          </w:p>
          <w:p w:rsidR="00D314ED" w:rsidRPr="00EA31E7" w:rsidRDefault="005B35B4" w:rsidP="000805E5">
            <w:pPr>
              <w:rPr>
                <w:sz w:val="22"/>
                <w:szCs w:val="22"/>
                <w:lang w:val="vi-VN"/>
              </w:rPr>
            </w:pPr>
            <w:r w:rsidRPr="00EA31E7">
              <w:rPr>
                <w:sz w:val="22"/>
                <w:szCs w:val="22"/>
                <w:lang w:val="vi-VN"/>
              </w:rPr>
              <w:t xml:space="preserve">- Như Điều </w:t>
            </w:r>
            <w:r w:rsidRPr="00EA31E7">
              <w:rPr>
                <w:sz w:val="22"/>
                <w:szCs w:val="22"/>
              </w:rPr>
              <w:t>3</w:t>
            </w:r>
            <w:r w:rsidRPr="00EA31E7">
              <w:rPr>
                <w:sz w:val="22"/>
                <w:szCs w:val="22"/>
                <w:lang w:val="vi-VN"/>
              </w:rPr>
              <w:t>;</w:t>
            </w:r>
            <w:r w:rsidRPr="00EA31E7">
              <w:rPr>
                <w:sz w:val="22"/>
                <w:szCs w:val="22"/>
                <w:lang w:val="vi-VN"/>
              </w:rPr>
              <w:br/>
              <w:t>-</w:t>
            </w:r>
            <w:r w:rsidRPr="00EA31E7">
              <w:rPr>
                <w:rStyle w:val="apple-converted-space"/>
                <w:sz w:val="22"/>
                <w:szCs w:val="22"/>
                <w:lang w:val="vi-VN"/>
              </w:rPr>
              <w:t> </w:t>
            </w:r>
            <w:r w:rsidR="0066596F" w:rsidRPr="00EA31E7">
              <w:rPr>
                <w:rStyle w:val="apple-converted-space"/>
                <w:sz w:val="22"/>
                <w:szCs w:val="22"/>
              </w:rPr>
              <w:t>V</w:t>
            </w:r>
            <w:r w:rsidR="00893F26" w:rsidRPr="00EA31E7">
              <w:rPr>
                <w:rStyle w:val="apple-converted-space"/>
                <w:sz w:val="22"/>
                <w:szCs w:val="22"/>
              </w:rPr>
              <w:t>ụ</w:t>
            </w:r>
            <w:r w:rsidR="0066596F" w:rsidRPr="00EA31E7">
              <w:rPr>
                <w:rStyle w:val="apple-converted-space"/>
                <w:sz w:val="22"/>
                <w:szCs w:val="22"/>
              </w:rPr>
              <w:t xml:space="preserve"> Pháp luật- </w:t>
            </w:r>
            <w:r w:rsidRPr="00EA31E7">
              <w:rPr>
                <w:sz w:val="22"/>
                <w:szCs w:val="22"/>
                <w:lang w:val="vi-VN"/>
              </w:rPr>
              <w:t>V</w:t>
            </w:r>
            <w:r w:rsidRPr="00EA31E7">
              <w:rPr>
                <w:sz w:val="22"/>
                <w:szCs w:val="22"/>
              </w:rPr>
              <w:t>ăn phòng</w:t>
            </w:r>
            <w:r w:rsidRPr="00EA31E7">
              <w:rPr>
                <w:sz w:val="22"/>
                <w:szCs w:val="22"/>
                <w:lang w:val="vi-VN"/>
              </w:rPr>
              <w:t xml:space="preserve"> Chính phủ;</w:t>
            </w:r>
            <w:r w:rsidRPr="00EA31E7">
              <w:rPr>
                <w:sz w:val="22"/>
                <w:szCs w:val="22"/>
                <w:lang w:val="vi-VN"/>
              </w:rPr>
              <w:br/>
              <w:t>-</w:t>
            </w:r>
            <w:r w:rsidRPr="00EA31E7">
              <w:rPr>
                <w:rStyle w:val="apple-converted-space"/>
                <w:sz w:val="22"/>
                <w:szCs w:val="22"/>
                <w:lang w:val="vi-VN"/>
              </w:rPr>
              <w:t> </w:t>
            </w:r>
            <w:r w:rsidRPr="00EA31E7">
              <w:rPr>
                <w:rStyle w:val="apple-converted-space"/>
                <w:sz w:val="22"/>
                <w:szCs w:val="22"/>
              </w:rPr>
              <w:t>Vụ Pháp chế của c</w:t>
            </w:r>
            <w:r w:rsidRPr="00EA31E7">
              <w:rPr>
                <w:sz w:val="22"/>
                <w:szCs w:val="22"/>
                <w:lang w:val="vi-VN"/>
              </w:rPr>
              <w:t xml:space="preserve">ác Bộ: Kế hoạch và Đầu tư, Xây dựng, Tài </w:t>
            </w:r>
            <w:r w:rsidR="006223B2" w:rsidRPr="00EA31E7">
              <w:rPr>
                <w:sz w:val="22"/>
                <w:szCs w:val="22"/>
                <w:lang w:val="vi-VN"/>
              </w:rPr>
              <w:t>chính, Tài nguyên và Môi trường</w:t>
            </w:r>
            <w:r w:rsidRPr="00EA31E7">
              <w:rPr>
                <w:sz w:val="22"/>
                <w:szCs w:val="22"/>
              </w:rPr>
              <w:t>;</w:t>
            </w:r>
            <w:r w:rsidRPr="00EA31E7">
              <w:rPr>
                <w:sz w:val="22"/>
                <w:szCs w:val="22"/>
                <w:lang w:val="vi-VN"/>
              </w:rPr>
              <w:br/>
              <w:t>-</w:t>
            </w:r>
            <w:r w:rsidRPr="00EA31E7">
              <w:rPr>
                <w:rStyle w:val="apple-converted-space"/>
                <w:sz w:val="22"/>
                <w:szCs w:val="22"/>
                <w:lang w:val="vi-VN"/>
              </w:rPr>
              <w:t> </w:t>
            </w:r>
            <w:r w:rsidRPr="00EA31E7">
              <w:rPr>
                <w:sz w:val="22"/>
                <w:szCs w:val="22"/>
                <w:lang w:val="vi-VN"/>
              </w:rPr>
              <w:t>Cục Kiểm tra văn bản QPPL- Bộ Tư pháp;</w:t>
            </w:r>
            <w:r w:rsidRPr="00EA31E7">
              <w:rPr>
                <w:sz w:val="22"/>
                <w:szCs w:val="22"/>
                <w:lang w:val="vi-VN"/>
              </w:rPr>
              <w:br/>
              <w:t>-</w:t>
            </w:r>
            <w:r w:rsidRPr="00EA31E7">
              <w:rPr>
                <w:rStyle w:val="apple-converted-space"/>
                <w:sz w:val="22"/>
                <w:szCs w:val="22"/>
                <w:lang w:val="vi-VN"/>
              </w:rPr>
              <w:t> </w:t>
            </w:r>
            <w:r w:rsidRPr="00EA31E7">
              <w:rPr>
                <w:sz w:val="22"/>
                <w:szCs w:val="22"/>
                <w:lang w:val="vi-VN"/>
              </w:rPr>
              <w:t>TT. Tỉnh</w:t>
            </w:r>
            <w:r w:rsidRPr="00EA31E7">
              <w:rPr>
                <w:rStyle w:val="apple-converted-space"/>
                <w:sz w:val="22"/>
                <w:szCs w:val="22"/>
                <w:lang w:val="vi-VN"/>
              </w:rPr>
              <w:t> </w:t>
            </w:r>
            <w:r w:rsidRPr="00EA31E7">
              <w:rPr>
                <w:sz w:val="22"/>
                <w:szCs w:val="22"/>
                <w:lang w:val="vi-VN"/>
              </w:rPr>
              <w:t>ủy, TT. HĐND tỉnh;</w:t>
            </w:r>
            <w:r w:rsidRPr="00EA31E7">
              <w:rPr>
                <w:sz w:val="22"/>
                <w:szCs w:val="22"/>
                <w:lang w:val="vi-VN"/>
              </w:rPr>
              <w:br/>
              <w:t>-</w:t>
            </w:r>
            <w:r w:rsidRPr="00EA31E7">
              <w:rPr>
                <w:rStyle w:val="apple-converted-space"/>
                <w:sz w:val="22"/>
                <w:szCs w:val="22"/>
                <w:lang w:val="vi-VN"/>
              </w:rPr>
              <w:t> </w:t>
            </w:r>
            <w:r w:rsidRPr="00EA31E7">
              <w:rPr>
                <w:sz w:val="22"/>
                <w:szCs w:val="22"/>
                <w:lang w:val="vi-VN"/>
              </w:rPr>
              <w:t>Chủ tịch, các PCT UBND tỉnh;</w:t>
            </w:r>
            <w:r w:rsidRPr="00EA31E7">
              <w:rPr>
                <w:sz w:val="22"/>
                <w:szCs w:val="22"/>
                <w:lang w:val="vi-VN"/>
              </w:rPr>
              <w:br/>
              <w:t>-</w:t>
            </w:r>
            <w:r w:rsidRPr="00EA31E7">
              <w:rPr>
                <w:rStyle w:val="apple-converted-space"/>
                <w:sz w:val="22"/>
                <w:szCs w:val="22"/>
                <w:lang w:val="vi-VN"/>
              </w:rPr>
              <w:t> </w:t>
            </w:r>
            <w:r w:rsidRPr="00EA31E7">
              <w:rPr>
                <w:sz w:val="22"/>
                <w:szCs w:val="22"/>
                <w:lang w:val="vi-VN"/>
              </w:rPr>
              <w:t>VP Tỉnh ủy, các Ban của Đảng;</w:t>
            </w:r>
            <w:r w:rsidRPr="00EA31E7">
              <w:rPr>
                <w:sz w:val="22"/>
                <w:szCs w:val="22"/>
                <w:lang w:val="vi-VN"/>
              </w:rPr>
              <w:br/>
              <w:t xml:space="preserve">- VP </w:t>
            </w:r>
            <w:r w:rsidR="00AB2F93" w:rsidRPr="00EA31E7">
              <w:rPr>
                <w:sz w:val="22"/>
                <w:szCs w:val="22"/>
                <w:lang w:val="vi-VN"/>
              </w:rPr>
              <w:t>ĐĐBQH</w:t>
            </w:r>
            <w:r w:rsidR="00893F26" w:rsidRPr="00EA31E7">
              <w:rPr>
                <w:sz w:val="22"/>
                <w:szCs w:val="22"/>
              </w:rPr>
              <w:t>&amp;</w:t>
            </w:r>
            <w:r w:rsidRPr="00EA31E7">
              <w:rPr>
                <w:sz w:val="22"/>
                <w:szCs w:val="22"/>
                <w:lang w:val="vi-VN"/>
              </w:rPr>
              <w:t>HĐND tỉnh, các Ban của HĐND tỉnh;</w:t>
            </w:r>
            <w:r w:rsidRPr="00EA31E7">
              <w:rPr>
                <w:sz w:val="22"/>
                <w:szCs w:val="22"/>
                <w:lang w:val="vi-VN"/>
              </w:rPr>
              <w:br/>
              <w:t>-</w:t>
            </w:r>
            <w:r w:rsidRPr="00EA31E7">
              <w:rPr>
                <w:rStyle w:val="apple-converted-space"/>
                <w:sz w:val="22"/>
                <w:szCs w:val="22"/>
                <w:lang w:val="vi-VN"/>
              </w:rPr>
              <w:t> </w:t>
            </w:r>
            <w:r w:rsidRPr="00EA31E7">
              <w:rPr>
                <w:sz w:val="22"/>
                <w:szCs w:val="22"/>
                <w:lang w:val="vi-VN"/>
              </w:rPr>
              <w:t>Ủy ban Mặt</w:t>
            </w:r>
            <w:r w:rsidRPr="00EA31E7">
              <w:rPr>
                <w:rStyle w:val="apple-converted-space"/>
                <w:sz w:val="22"/>
                <w:szCs w:val="22"/>
                <w:lang w:val="vi-VN"/>
              </w:rPr>
              <w:t> </w:t>
            </w:r>
            <w:r w:rsidRPr="00EA31E7">
              <w:rPr>
                <w:sz w:val="22"/>
                <w:szCs w:val="22"/>
                <w:lang w:val="vi-VN"/>
              </w:rPr>
              <w:t>trận Tổ quốc</w:t>
            </w:r>
            <w:r w:rsidR="00615950">
              <w:rPr>
                <w:sz w:val="22"/>
                <w:szCs w:val="22"/>
              </w:rPr>
              <w:t xml:space="preserve"> Việt Nam</w:t>
            </w:r>
            <w:r w:rsidRPr="00EA31E7">
              <w:rPr>
                <w:sz w:val="22"/>
                <w:szCs w:val="22"/>
              </w:rPr>
              <w:t xml:space="preserve"> </w:t>
            </w:r>
            <w:r w:rsidRPr="00EA31E7">
              <w:rPr>
                <w:sz w:val="22"/>
                <w:szCs w:val="22"/>
                <w:lang w:val="vi-VN"/>
              </w:rPr>
              <w:t>tỉnh;</w:t>
            </w:r>
            <w:r w:rsidRPr="00EA31E7">
              <w:rPr>
                <w:sz w:val="22"/>
                <w:szCs w:val="22"/>
                <w:lang w:val="vi-VN"/>
              </w:rPr>
              <w:br/>
              <w:t>-</w:t>
            </w:r>
            <w:r w:rsidRPr="00EA31E7">
              <w:rPr>
                <w:rStyle w:val="apple-converted-space"/>
                <w:sz w:val="22"/>
                <w:szCs w:val="22"/>
                <w:lang w:val="vi-VN"/>
              </w:rPr>
              <w:t> </w:t>
            </w:r>
            <w:r w:rsidR="00D314ED" w:rsidRPr="00EA31E7">
              <w:rPr>
                <w:sz w:val="22"/>
                <w:szCs w:val="22"/>
                <w:lang w:val="vi-VN"/>
              </w:rPr>
              <w:t>Văn phòng</w:t>
            </w:r>
            <w:r w:rsidRPr="00EA31E7">
              <w:rPr>
                <w:sz w:val="22"/>
                <w:szCs w:val="22"/>
                <w:lang w:val="vi-VN"/>
              </w:rPr>
              <w:t xml:space="preserve"> UBND tỉnh:</w:t>
            </w:r>
            <w:r w:rsidRPr="00EA31E7">
              <w:rPr>
                <w:sz w:val="22"/>
                <w:szCs w:val="22"/>
                <w:lang w:val="vi-VN"/>
              </w:rPr>
              <w:br/>
              <w:t xml:space="preserve">   + LĐVP, </w:t>
            </w:r>
            <w:r w:rsidR="00D314ED" w:rsidRPr="00EA31E7">
              <w:rPr>
                <w:sz w:val="22"/>
                <w:szCs w:val="22"/>
                <w:lang w:val="vi-VN"/>
              </w:rPr>
              <w:t>các phòng;</w:t>
            </w:r>
          </w:p>
          <w:p w:rsidR="0081202A" w:rsidRPr="00EA31E7" w:rsidRDefault="00D314ED" w:rsidP="000805E5">
            <w:pPr>
              <w:rPr>
                <w:sz w:val="22"/>
                <w:szCs w:val="22"/>
                <w:lang w:val="vi-VN"/>
              </w:rPr>
            </w:pPr>
            <w:r w:rsidRPr="00EA31E7">
              <w:rPr>
                <w:sz w:val="22"/>
                <w:szCs w:val="22"/>
                <w:lang w:val="vi-VN"/>
              </w:rPr>
              <w:t xml:space="preserve">   + </w:t>
            </w:r>
            <w:r w:rsidR="005B35B4" w:rsidRPr="00EA31E7">
              <w:rPr>
                <w:sz w:val="22"/>
                <w:szCs w:val="22"/>
                <w:lang w:val="vi-VN"/>
              </w:rPr>
              <w:t>Trung tâm Thông tin;</w:t>
            </w:r>
          </w:p>
          <w:p w:rsidR="00D314ED" w:rsidRPr="00EA31E7" w:rsidRDefault="00D314ED" w:rsidP="000805E5">
            <w:pPr>
              <w:rPr>
                <w:sz w:val="22"/>
                <w:szCs w:val="22"/>
                <w:lang w:val="vi-VN"/>
              </w:rPr>
            </w:pPr>
            <w:r w:rsidRPr="00EA31E7">
              <w:rPr>
                <w:sz w:val="22"/>
                <w:szCs w:val="22"/>
                <w:lang w:val="vi-VN"/>
              </w:rPr>
              <w:t xml:space="preserve">   + Lưu: VT, XD</w:t>
            </w:r>
            <w:r w:rsidR="00423CF7" w:rsidRPr="00EA31E7">
              <w:rPr>
                <w:sz w:val="14"/>
                <w:szCs w:val="22"/>
              </w:rPr>
              <w:t>Tuấn</w:t>
            </w:r>
            <w:r w:rsidRPr="00EA31E7">
              <w:rPr>
                <w:sz w:val="22"/>
                <w:szCs w:val="22"/>
                <w:lang w:val="vi-VN"/>
              </w:rPr>
              <w:t>.</w:t>
            </w:r>
          </w:p>
        </w:tc>
        <w:tc>
          <w:tcPr>
            <w:tcW w:w="3918" w:type="dxa"/>
            <w:tcBorders>
              <w:top w:val="nil"/>
              <w:left w:val="nil"/>
              <w:bottom w:val="nil"/>
              <w:right w:val="nil"/>
              <w:tl2br w:val="nil"/>
              <w:tr2bl w:val="nil"/>
            </w:tcBorders>
            <w:shd w:val="clear" w:color="auto" w:fill="auto"/>
            <w:tcMar>
              <w:top w:w="0" w:type="dxa"/>
              <w:left w:w="108" w:type="dxa"/>
              <w:bottom w:w="0" w:type="dxa"/>
              <w:right w:w="108" w:type="dxa"/>
            </w:tcMar>
          </w:tcPr>
          <w:p w:rsidR="004B6AA6" w:rsidRPr="00EA31E7" w:rsidRDefault="004B6AA6" w:rsidP="000805E5">
            <w:pPr>
              <w:widowControl w:val="0"/>
              <w:ind w:right="-161"/>
              <w:rPr>
                <w:b/>
                <w:sz w:val="26"/>
                <w:szCs w:val="26"/>
                <w:lang w:val="vi-VN"/>
              </w:rPr>
            </w:pPr>
            <w:r w:rsidRPr="00EA31E7">
              <w:rPr>
                <w:b/>
                <w:sz w:val="26"/>
                <w:szCs w:val="26"/>
                <w:lang w:val="vi-VN"/>
              </w:rPr>
              <w:t xml:space="preserve">TM. </w:t>
            </w:r>
            <w:r w:rsidR="00636DF2" w:rsidRPr="00EA31E7">
              <w:rPr>
                <w:b/>
                <w:bCs/>
                <w:sz w:val="26"/>
                <w:szCs w:val="28"/>
              </w:rPr>
              <w:t>UỶ BAN NHÂN DÂN TỈNH</w:t>
            </w:r>
          </w:p>
          <w:p w:rsidR="004B6AA6" w:rsidRPr="00EA31E7" w:rsidRDefault="002C6256" w:rsidP="000805E5">
            <w:pPr>
              <w:jc w:val="center"/>
              <w:rPr>
                <w:b/>
                <w:sz w:val="26"/>
                <w:szCs w:val="26"/>
                <w:lang w:val="vi-VN"/>
              </w:rPr>
            </w:pPr>
            <w:r w:rsidRPr="00EA31E7">
              <w:rPr>
                <w:b/>
                <w:sz w:val="26"/>
                <w:szCs w:val="26"/>
                <w:lang w:val="vi-VN"/>
              </w:rPr>
              <w:t xml:space="preserve">KT. </w:t>
            </w:r>
            <w:r w:rsidR="004B6AA6" w:rsidRPr="00EA31E7">
              <w:rPr>
                <w:b/>
                <w:sz w:val="26"/>
                <w:szCs w:val="26"/>
                <w:lang w:val="vi-VN"/>
              </w:rPr>
              <w:t>CHỦ TỊCH</w:t>
            </w:r>
          </w:p>
          <w:p w:rsidR="001B17BF" w:rsidRPr="00EA31E7" w:rsidRDefault="002C6256" w:rsidP="000805E5">
            <w:pPr>
              <w:jc w:val="center"/>
              <w:rPr>
                <w:b/>
                <w:sz w:val="26"/>
                <w:szCs w:val="26"/>
                <w:lang w:val="vi-VN"/>
              </w:rPr>
            </w:pPr>
            <w:r w:rsidRPr="00EA31E7">
              <w:rPr>
                <w:b/>
                <w:sz w:val="26"/>
                <w:szCs w:val="26"/>
                <w:lang w:val="vi-VN"/>
              </w:rPr>
              <w:t>PHÓ CHỦ TỊCH</w:t>
            </w:r>
          </w:p>
          <w:p w:rsidR="00697D8D" w:rsidRPr="00EA31E7" w:rsidRDefault="00697D8D" w:rsidP="000805E5">
            <w:pPr>
              <w:jc w:val="center"/>
              <w:rPr>
                <w:b/>
                <w:sz w:val="28"/>
                <w:szCs w:val="28"/>
                <w:lang w:val="vi-VN"/>
              </w:rPr>
            </w:pPr>
          </w:p>
          <w:p w:rsidR="00697D8D" w:rsidRPr="00EA31E7" w:rsidRDefault="00697D8D" w:rsidP="000805E5">
            <w:pPr>
              <w:jc w:val="center"/>
              <w:rPr>
                <w:b/>
                <w:sz w:val="28"/>
                <w:szCs w:val="28"/>
                <w:lang w:val="vi-VN"/>
              </w:rPr>
            </w:pPr>
          </w:p>
          <w:p w:rsidR="000805E5" w:rsidRPr="00EA31E7" w:rsidRDefault="000805E5" w:rsidP="000805E5">
            <w:pPr>
              <w:jc w:val="center"/>
              <w:rPr>
                <w:b/>
                <w:sz w:val="28"/>
                <w:szCs w:val="28"/>
                <w:lang w:val="vi-VN"/>
              </w:rPr>
            </w:pPr>
          </w:p>
          <w:p w:rsidR="000805E5" w:rsidRPr="00EA31E7" w:rsidRDefault="000805E5" w:rsidP="000805E5">
            <w:pPr>
              <w:jc w:val="center"/>
              <w:rPr>
                <w:b/>
                <w:sz w:val="28"/>
                <w:szCs w:val="28"/>
                <w:lang w:val="vi-VN"/>
              </w:rPr>
            </w:pPr>
          </w:p>
          <w:p w:rsidR="00697D8D" w:rsidRPr="00EA31E7" w:rsidRDefault="00697D8D" w:rsidP="000805E5">
            <w:pPr>
              <w:jc w:val="center"/>
              <w:rPr>
                <w:b/>
                <w:sz w:val="28"/>
                <w:szCs w:val="28"/>
                <w:lang w:val="vi-VN"/>
              </w:rPr>
            </w:pPr>
          </w:p>
          <w:p w:rsidR="00FA616D" w:rsidRPr="00EA31E7" w:rsidRDefault="00697D8D" w:rsidP="000805E5">
            <w:pPr>
              <w:jc w:val="center"/>
              <w:rPr>
                <w:b/>
                <w:sz w:val="28"/>
                <w:szCs w:val="28"/>
                <w:lang w:val="vi-VN"/>
              </w:rPr>
            </w:pPr>
            <w:r w:rsidRPr="00EA31E7">
              <w:rPr>
                <w:b/>
                <w:sz w:val="28"/>
                <w:szCs w:val="28"/>
                <w:lang w:val="vi-VN"/>
              </w:rPr>
              <w:t>Phan Thế Tuấn</w:t>
            </w:r>
          </w:p>
        </w:tc>
      </w:tr>
    </w:tbl>
    <w:p w:rsidR="00926DC9" w:rsidRPr="00EA31E7" w:rsidRDefault="00926DC9" w:rsidP="002D6871">
      <w:pPr>
        <w:spacing w:before="120"/>
        <w:jc w:val="both"/>
        <w:rPr>
          <w:lang w:val="vi-VN"/>
        </w:rPr>
      </w:pPr>
    </w:p>
    <w:p w:rsidR="00E21CFE" w:rsidRPr="00EA31E7" w:rsidRDefault="00E21CFE">
      <w:bookmarkStart w:id="4" w:name="_GoBack"/>
      <w:bookmarkEnd w:id="4"/>
    </w:p>
    <w:sectPr w:rsidR="00E21CFE" w:rsidRPr="00EA31E7" w:rsidSect="000805E5">
      <w:headerReference w:type="default" r:id="rId7"/>
      <w:footerReference w:type="even" r:id="rId8"/>
      <w:pgSz w:w="11907" w:h="16840" w:code="9"/>
      <w:pgMar w:top="1134" w:right="1134" w:bottom="1134" w:left="1701" w:header="51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08E" w:rsidRDefault="00AE308E">
      <w:r>
        <w:separator/>
      </w:r>
    </w:p>
  </w:endnote>
  <w:endnote w:type="continuationSeparator" w:id="0">
    <w:p w:rsidR="00AE308E" w:rsidRDefault="00AE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BE" w:rsidRDefault="003F3BBE" w:rsidP="00851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3BBE" w:rsidRDefault="003F3B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08E" w:rsidRDefault="00AE308E">
      <w:r>
        <w:separator/>
      </w:r>
    </w:p>
  </w:footnote>
  <w:footnote w:type="continuationSeparator" w:id="0">
    <w:p w:rsidR="00AE308E" w:rsidRDefault="00AE30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BE" w:rsidRPr="009262DD" w:rsidRDefault="003F3BBE" w:rsidP="00C96159">
    <w:pPr>
      <w:pStyle w:val="Header"/>
      <w:jc w:val="center"/>
      <w:rPr>
        <w:rFonts w:ascii="Times New Roman" w:hAnsi="Times New Roman"/>
        <w:sz w:val="26"/>
      </w:rPr>
    </w:pPr>
    <w:r w:rsidRPr="009262DD">
      <w:rPr>
        <w:rFonts w:ascii="Times New Roman" w:hAnsi="Times New Roman"/>
        <w:sz w:val="26"/>
      </w:rPr>
      <w:fldChar w:fldCharType="begin"/>
    </w:r>
    <w:r w:rsidRPr="009262DD">
      <w:rPr>
        <w:rFonts w:ascii="Times New Roman" w:hAnsi="Times New Roman"/>
        <w:sz w:val="26"/>
      </w:rPr>
      <w:instrText xml:space="preserve"> PAGE   \* MERGEFORMAT </w:instrText>
    </w:r>
    <w:r w:rsidRPr="009262DD">
      <w:rPr>
        <w:rFonts w:ascii="Times New Roman" w:hAnsi="Times New Roman"/>
        <w:sz w:val="26"/>
      </w:rPr>
      <w:fldChar w:fldCharType="separate"/>
    </w:r>
    <w:r w:rsidR="00C9782C">
      <w:rPr>
        <w:rFonts w:ascii="Times New Roman" w:hAnsi="Times New Roman"/>
        <w:noProof/>
        <w:sz w:val="26"/>
      </w:rPr>
      <w:t>3</w:t>
    </w:r>
    <w:r w:rsidRPr="009262DD">
      <w:rPr>
        <w:rFonts w:ascii="Times New Roman" w:hAnsi="Times New Roman"/>
        <w:noProof/>
        <w:sz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5A2"/>
    <w:multiLevelType w:val="hybridMultilevel"/>
    <w:tmpl w:val="41BE9734"/>
    <w:lvl w:ilvl="0" w:tplc="DBDE5626">
      <w:start w:val="1"/>
      <w:numFmt w:val="lowerLetter"/>
      <w:lvlText w:val="%1)"/>
      <w:lvlJc w:val="left"/>
      <w:pPr>
        <w:ind w:left="1292" w:hanging="360"/>
      </w:pPr>
      <w:rPr>
        <w:rFonts w:hint="default"/>
      </w:r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1" w15:restartNumberingAfterBreak="0">
    <w:nsid w:val="28D700DC"/>
    <w:multiLevelType w:val="hybridMultilevel"/>
    <w:tmpl w:val="D504A174"/>
    <w:lvl w:ilvl="0" w:tplc="32AEA5D2">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 w15:restartNumberingAfterBreak="0">
    <w:nsid w:val="2A4F55DB"/>
    <w:multiLevelType w:val="hybridMultilevel"/>
    <w:tmpl w:val="FBCC4E48"/>
    <w:lvl w:ilvl="0" w:tplc="23802A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 w15:restartNumberingAfterBreak="0">
    <w:nsid w:val="2CA32235"/>
    <w:multiLevelType w:val="hybridMultilevel"/>
    <w:tmpl w:val="C7DE3B4A"/>
    <w:lvl w:ilvl="0" w:tplc="DF600C88">
      <w:start w:val="1"/>
      <w:numFmt w:val="lowerLetter"/>
      <w:lvlText w:val="%1)"/>
      <w:lvlJc w:val="left"/>
      <w:pPr>
        <w:ind w:left="932" w:hanging="360"/>
      </w:pPr>
      <w:rPr>
        <w:rFonts w:ascii="Times New Roman" w:eastAsia="Times New Roman" w:hAnsi="Times New Roman" w:cs="Times New Roman"/>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4" w15:restartNumberingAfterBreak="0">
    <w:nsid w:val="32C97E37"/>
    <w:multiLevelType w:val="hybridMultilevel"/>
    <w:tmpl w:val="BAF613AC"/>
    <w:lvl w:ilvl="0" w:tplc="F9D049B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51D608D"/>
    <w:multiLevelType w:val="hybridMultilevel"/>
    <w:tmpl w:val="5CA8EFC8"/>
    <w:lvl w:ilvl="0" w:tplc="81203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642447"/>
    <w:multiLevelType w:val="hybridMultilevel"/>
    <w:tmpl w:val="B66281F0"/>
    <w:lvl w:ilvl="0" w:tplc="248218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83F0D64"/>
    <w:multiLevelType w:val="hybridMultilevel"/>
    <w:tmpl w:val="B8D0AED8"/>
    <w:lvl w:ilvl="0" w:tplc="680C0E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3E7E60"/>
    <w:multiLevelType w:val="hybridMultilevel"/>
    <w:tmpl w:val="490471F8"/>
    <w:lvl w:ilvl="0" w:tplc="ED800F0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4DAD1A10"/>
    <w:multiLevelType w:val="hybridMultilevel"/>
    <w:tmpl w:val="DB2A8506"/>
    <w:lvl w:ilvl="0" w:tplc="8ECCBCC8">
      <w:start w:val="1"/>
      <w:numFmt w:val="decimal"/>
      <w:lvlText w:val="%1."/>
      <w:lvlJc w:val="left"/>
      <w:pPr>
        <w:ind w:left="1427" w:hanging="855"/>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0" w15:restartNumberingAfterBreak="0">
    <w:nsid w:val="520550AA"/>
    <w:multiLevelType w:val="hybridMultilevel"/>
    <w:tmpl w:val="5B7E60B8"/>
    <w:lvl w:ilvl="0" w:tplc="20582838">
      <w:start w:val="1"/>
      <w:numFmt w:val="decimal"/>
      <w:lvlText w:val="(%1)"/>
      <w:lvlJc w:val="left"/>
      <w:pPr>
        <w:tabs>
          <w:tab w:val="num" w:pos="972"/>
        </w:tabs>
        <w:ind w:left="972" w:hanging="40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62C20032"/>
    <w:multiLevelType w:val="hybridMultilevel"/>
    <w:tmpl w:val="2C8A2C00"/>
    <w:lvl w:ilvl="0" w:tplc="9BB4F9C2">
      <w:start w:val="1"/>
      <w:numFmt w:val="decimal"/>
      <w:lvlText w:val="%1."/>
      <w:lvlJc w:val="left"/>
      <w:pPr>
        <w:ind w:left="1412" w:hanging="84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2" w15:restartNumberingAfterBreak="0">
    <w:nsid w:val="63C71FDB"/>
    <w:multiLevelType w:val="hybridMultilevel"/>
    <w:tmpl w:val="AFB09BB4"/>
    <w:lvl w:ilvl="0" w:tplc="62828C7A">
      <w:start w:val="1"/>
      <w:numFmt w:val="lowerLetter"/>
      <w:lvlText w:val="%1)"/>
      <w:lvlJc w:val="left"/>
      <w:pPr>
        <w:ind w:left="1292" w:hanging="360"/>
      </w:pPr>
      <w:rPr>
        <w:rFonts w:hint="default"/>
      </w:r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13" w15:restartNumberingAfterBreak="0">
    <w:nsid w:val="67D476DF"/>
    <w:multiLevelType w:val="hybridMultilevel"/>
    <w:tmpl w:val="31CA685C"/>
    <w:lvl w:ilvl="0" w:tplc="8EE43B8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89A204B"/>
    <w:multiLevelType w:val="hybridMultilevel"/>
    <w:tmpl w:val="268C29E6"/>
    <w:lvl w:ilvl="0" w:tplc="F55A3E86">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71535327"/>
    <w:multiLevelType w:val="hybridMultilevel"/>
    <w:tmpl w:val="A05C79EC"/>
    <w:lvl w:ilvl="0" w:tplc="8AF8DD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4541311"/>
    <w:multiLevelType w:val="hybridMultilevel"/>
    <w:tmpl w:val="46F2048E"/>
    <w:lvl w:ilvl="0" w:tplc="B73AAD14">
      <w:start w:val="1"/>
      <w:numFmt w:val="lowerLetter"/>
      <w:lvlText w:val="%1)"/>
      <w:lvlJc w:val="left"/>
      <w:pPr>
        <w:ind w:left="1292" w:hanging="360"/>
      </w:pPr>
      <w:rPr>
        <w:rFonts w:hint="default"/>
      </w:rPr>
    </w:lvl>
    <w:lvl w:ilvl="1" w:tplc="04090019" w:tentative="1">
      <w:start w:val="1"/>
      <w:numFmt w:val="lowerLetter"/>
      <w:lvlText w:val="%2."/>
      <w:lvlJc w:val="left"/>
      <w:pPr>
        <w:ind w:left="2012" w:hanging="360"/>
      </w:p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num w:numId="1">
    <w:abstractNumId w:val="4"/>
  </w:num>
  <w:num w:numId="2">
    <w:abstractNumId w:val="8"/>
  </w:num>
  <w:num w:numId="3">
    <w:abstractNumId w:val="10"/>
  </w:num>
  <w:num w:numId="4">
    <w:abstractNumId w:val="11"/>
  </w:num>
  <w:num w:numId="5">
    <w:abstractNumId w:val="1"/>
  </w:num>
  <w:num w:numId="6">
    <w:abstractNumId w:val="5"/>
  </w:num>
  <w:num w:numId="7">
    <w:abstractNumId w:val="9"/>
  </w:num>
  <w:num w:numId="8">
    <w:abstractNumId w:val="2"/>
  </w:num>
  <w:num w:numId="9">
    <w:abstractNumId w:val="3"/>
  </w:num>
  <w:num w:numId="10">
    <w:abstractNumId w:val="16"/>
  </w:num>
  <w:num w:numId="11">
    <w:abstractNumId w:val="12"/>
  </w:num>
  <w:num w:numId="12">
    <w:abstractNumId w:val="15"/>
  </w:num>
  <w:num w:numId="13">
    <w:abstractNumId w:val="7"/>
  </w:num>
  <w:num w:numId="14">
    <w:abstractNumId w:val="13"/>
  </w:num>
  <w:num w:numId="15">
    <w:abstractNumId w:val="6"/>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0F"/>
    <w:rsid w:val="00000E05"/>
    <w:rsid w:val="00001067"/>
    <w:rsid w:val="00001251"/>
    <w:rsid w:val="00002655"/>
    <w:rsid w:val="000038B7"/>
    <w:rsid w:val="00006901"/>
    <w:rsid w:val="00006DE1"/>
    <w:rsid w:val="00007017"/>
    <w:rsid w:val="00010EAD"/>
    <w:rsid w:val="000117AA"/>
    <w:rsid w:val="000118CD"/>
    <w:rsid w:val="0001229E"/>
    <w:rsid w:val="00013A24"/>
    <w:rsid w:val="00015A2A"/>
    <w:rsid w:val="0001667C"/>
    <w:rsid w:val="00016DB5"/>
    <w:rsid w:val="00017473"/>
    <w:rsid w:val="00022B7A"/>
    <w:rsid w:val="00023776"/>
    <w:rsid w:val="00023822"/>
    <w:rsid w:val="000243AE"/>
    <w:rsid w:val="00024815"/>
    <w:rsid w:val="00027026"/>
    <w:rsid w:val="000305F6"/>
    <w:rsid w:val="0003070C"/>
    <w:rsid w:val="000309FB"/>
    <w:rsid w:val="00030E53"/>
    <w:rsid w:val="00031393"/>
    <w:rsid w:val="00031517"/>
    <w:rsid w:val="000332B7"/>
    <w:rsid w:val="00034B93"/>
    <w:rsid w:val="00034CF6"/>
    <w:rsid w:val="0003554F"/>
    <w:rsid w:val="00036392"/>
    <w:rsid w:val="000378DA"/>
    <w:rsid w:val="00040705"/>
    <w:rsid w:val="00040A6B"/>
    <w:rsid w:val="00041502"/>
    <w:rsid w:val="00042548"/>
    <w:rsid w:val="00042D7B"/>
    <w:rsid w:val="00043907"/>
    <w:rsid w:val="0004424E"/>
    <w:rsid w:val="00050367"/>
    <w:rsid w:val="00050846"/>
    <w:rsid w:val="00051657"/>
    <w:rsid w:val="00051975"/>
    <w:rsid w:val="00051AC0"/>
    <w:rsid w:val="00051C1D"/>
    <w:rsid w:val="00051D4D"/>
    <w:rsid w:val="0005283F"/>
    <w:rsid w:val="00052971"/>
    <w:rsid w:val="00052AE0"/>
    <w:rsid w:val="00052F9A"/>
    <w:rsid w:val="00053078"/>
    <w:rsid w:val="00054135"/>
    <w:rsid w:val="00054877"/>
    <w:rsid w:val="00054CF5"/>
    <w:rsid w:val="00055020"/>
    <w:rsid w:val="000551EB"/>
    <w:rsid w:val="00055FFC"/>
    <w:rsid w:val="00056263"/>
    <w:rsid w:val="000562DC"/>
    <w:rsid w:val="00060285"/>
    <w:rsid w:val="00061DA6"/>
    <w:rsid w:val="000620D5"/>
    <w:rsid w:val="00063516"/>
    <w:rsid w:val="00064952"/>
    <w:rsid w:val="00066457"/>
    <w:rsid w:val="000666DE"/>
    <w:rsid w:val="00070CAD"/>
    <w:rsid w:val="00071462"/>
    <w:rsid w:val="00072BC0"/>
    <w:rsid w:val="0007323C"/>
    <w:rsid w:val="00073309"/>
    <w:rsid w:val="00073752"/>
    <w:rsid w:val="00073A6B"/>
    <w:rsid w:val="00080290"/>
    <w:rsid w:val="00080300"/>
    <w:rsid w:val="000805E5"/>
    <w:rsid w:val="0008071B"/>
    <w:rsid w:val="00080E68"/>
    <w:rsid w:val="0008165A"/>
    <w:rsid w:val="0008200A"/>
    <w:rsid w:val="00082DB8"/>
    <w:rsid w:val="00082F9A"/>
    <w:rsid w:val="000835E4"/>
    <w:rsid w:val="00085C4D"/>
    <w:rsid w:val="00086782"/>
    <w:rsid w:val="00087EB0"/>
    <w:rsid w:val="00090DC6"/>
    <w:rsid w:val="00093481"/>
    <w:rsid w:val="000955F1"/>
    <w:rsid w:val="00096C53"/>
    <w:rsid w:val="00097F2F"/>
    <w:rsid w:val="000A1ABE"/>
    <w:rsid w:val="000A3875"/>
    <w:rsid w:val="000A47B9"/>
    <w:rsid w:val="000A53FF"/>
    <w:rsid w:val="000A5D85"/>
    <w:rsid w:val="000B000B"/>
    <w:rsid w:val="000B15D1"/>
    <w:rsid w:val="000B1BFC"/>
    <w:rsid w:val="000B2416"/>
    <w:rsid w:val="000B2C3E"/>
    <w:rsid w:val="000B4D32"/>
    <w:rsid w:val="000B587D"/>
    <w:rsid w:val="000B5981"/>
    <w:rsid w:val="000B5CF1"/>
    <w:rsid w:val="000B5D55"/>
    <w:rsid w:val="000B6029"/>
    <w:rsid w:val="000B67C7"/>
    <w:rsid w:val="000B67D3"/>
    <w:rsid w:val="000C06F5"/>
    <w:rsid w:val="000C1DD4"/>
    <w:rsid w:val="000C3107"/>
    <w:rsid w:val="000C3319"/>
    <w:rsid w:val="000C4A92"/>
    <w:rsid w:val="000C5AB9"/>
    <w:rsid w:val="000C5FC7"/>
    <w:rsid w:val="000D0E74"/>
    <w:rsid w:val="000D1DCF"/>
    <w:rsid w:val="000D253E"/>
    <w:rsid w:val="000D2B75"/>
    <w:rsid w:val="000D4000"/>
    <w:rsid w:val="000D4D26"/>
    <w:rsid w:val="000D71CF"/>
    <w:rsid w:val="000E0D9F"/>
    <w:rsid w:val="000E0F84"/>
    <w:rsid w:val="000E2301"/>
    <w:rsid w:val="000E4840"/>
    <w:rsid w:val="000E5857"/>
    <w:rsid w:val="000E727F"/>
    <w:rsid w:val="000F0709"/>
    <w:rsid w:val="000F1114"/>
    <w:rsid w:val="000F123B"/>
    <w:rsid w:val="000F2BF8"/>
    <w:rsid w:val="000F3496"/>
    <w:rsid w:val="000F44EC"/>
    <w:rsid w:val="000F4CE1"/>
    <w:rsid w:val="000F55CC"/>
    <w:rsid w:val="000F76F7"/>
    <w:rsid w:val="00100EB2"/>
    <w:rsid w:val="0010118D"/>
    <w:rsid w:val="00101ABF"/>
    <w:rsid w:val="00101B73"/>
    <w:rsid w:val="00105368"/>
    <w:rsid w:val="00106BA1"/>
    <w:rsid w:val="0011057A"/>
    <w:rsid w:val="00111164"/>
    <w:rsid w:val="001117E3"/>
    <w:rsid w:val="0011275E"/>
    <w:rsid w:val="00112F18"/>
    <w:rsid w:val="00114F68"/>
    <w:rsid w:val="00115D11"/>
    <w:rsid w:val="00115E6A"/>
    <w:rsid w:val="00116371"/>
    <w:rsid w:val="0011650C"/>
    <w:rsid w:val="00120201"/>
    <w:rsid w:val="00120274"/>
    <w:rsid w:val="00120E6E"/>
    <w:rsid w:val="0012102A"/>
    <w:rsid w:val="00121488"/>
    <w:rsid w:val="001238AD"/>
    <w:rsid w:val="00123EF9"/>
    <w:rsid w:val="00123F1A"/>
    <w:rsid w:val="00125587"/>
    <w:rsid w:val="00130870"/>
    <w:rsid w:val="00131844"/>
    <w:rsid w:val="00132204"/>
    <w:rsid w:val="001328EE"/>
    <w:rsid w:val="00132CD6"/>
    <w:rsid w:val="0013349E"/>
    <w:rsid w:val="00133551"/>
    <w:rsid w:val="00135854"/>
    <w:rsid w:val="001365FF"/>
    <w:rsid w:val="00137D39"/>
    <w:rsid w:val="0014109F"/>
    <w:rsid w:val="00141E98"/>
    <w:rsid w:val="00142707"/>
    <w:rsid w:val="001437D2"/>
    <w:rsid w:val="00145452"/>
    <w:rsid w:val="00146C41"/>
    <w:rsid w:val="00147FA0"/>
    <w:rsid w:val="00150A20"/>
    <w:rsid w:val="00150C71"/>
    <w:rsid w:val="00151E9D"/>
    <w:rsid w:val="00151F09"/>
    <w:rsid w:val="001533E3"/>
    <w:rsid w:val="0015350B"/>
    <w:rsid w:val="00153A42"/>
    <w:rsid w:val="00153EC3"/>
    <w:rsid w:val="00154EF0"/>
    <w:rsid w:val="00155AC0"/>
    <w:rsid w:val="00156999"/>
    <w:rsid w:val="00156A46"/>
    <w:rsid w:val="0016015C"/>
    <w:rsid w:val="00161C10"/>
    <w:rsid w:val="00161E75"/>
    <w:rsid w:val="00163175"/>
    <w:rsid w:val="00164845"/>
    <w:rsid w:val="00164B5A"/>
    <w:rsid w:val="00165AAD"/>
    <w:rsid w:val="00166C6A"/>
    <w:rsid w:val="00167763"/>
    <w:rsid w:val="00167B35"/>
    <w:rsid w:val="001719D8"/>
    <w:rsid w:val="001728CE"/>
    <w:rsid w:val="001734C6"/>
    <w:rsid w:val="001740EE"/>
    <w:rsid w:val="00175D55"/>
    <w:rsid w:val="00176852"/>
    <w:rsid w:val="0017712D"/>
    <w:rsid w:val="00177462"/>
    <w:rsid w:val="001822F5"/>
    <w:rsid w:val="00182855"/>
    <w:rsid w:val="00182AE1"/>
    <w:rsid w:val="00182DAA"/>
    <w:rsid w:val="001834A6"/>
    <w:rsid w:val="00183573"/>
    <w:rsid w:val="00185AC9"/>
    <w:rsid w:val="00186308"/>
    <w:rsid w:val="00187CA8"/>
    <w:rsid w:val="00187DB6"/>
    <w:rsid w:val="00190D76"/>
    <w:rsid w:val="00191681"/>
    <w:rsid w:val="00191A2A"/>
    <w:rsid w:val="00191BE4"/>
    <w:rsid w:val="001920C2"/>
    <w:rsid w:val="00192590"/>
    <w:rsid w:val="00192BB0"/>
    <w:rsid w:val="001938F4"/>
    <w:rsid w:val="0019393B"/>
    <w:rsid w:val="00195A52"/>
    <w:rsid w:val="00195BAC"/>
    <w:rsid w:val="00195F9C"/>
    <w:rsid w:val="00196A69"/>
    <w:rsid w:val="001970A7"/>
    <w:rsid w:val="001976FE"/>
    <w:rsid w:val="00197BEB"/>
    <w:rsid w:val="001A4EAF"/>
    <w:rsid w:val="001A5664"/>
    <w:rsid w:val="001B077E"/>
    <w:rsid w:val="001B08E3"/>
    <w:rsid w:val="001B17BF"/>
    <w:rsid w:val="001B26F3"/>
    <w:rsid w:val="001B2AD1"/>
    <w:rsid w:val="001B2B0C"/>
    <w:rsid w:val="001B303C"/>
    <w:rsid w:val="001B3F3C"/>
    <w:rsid w:val="001B4523"/>
    <w:rsid w:val="001B5DD8"/>
    <w:rsid w:val="001B6780"/>
    <w:rsid w:val="001C01F0"/>
    <w:rsid w:val="001C0F27"/>
    <w:rsid w:val="001C13D1"/>
    <w:rsid w:val="001C1C2C"/>
    <w:rsid w:val="001C2FB7"/>
    <w:rsid w:val="001C3F4E"/>
    <w:rsid w:val="001C5942"/>
    <w:rsid w:val="001C5D80"/>
    <w:rsid w:val="001C661E"/>
    <w:rsid w:val="001C67CE"/>
    <w:rsid w:val="001C6BF1"/>
    <w:rsid w:val="001C7ADE"/>
    <w:rsid w:val="001D1644"/>
    <w:rsid w:val="001D1B8D"/>
    <w:rsid w:val="001D2A08"/>
    <w:rsid w:val="001D33AE"/>
    <w:rsid w:val="001D5050"/>
    <w:rsid w:val="001D6D7E"/>
    <w:rsid w:val="001D701E"/>
    <w:rsid w:val="001E0F8E"/>
    <w:rsid w:val="001E1291"/>
    <w:rsid w:val="001E1509"/>
    <w:rsid w:val="001E1AD9"/>
    <w:rsid w:val="001E1AFE"/>
    <w:rsid w:val="001E213B"/>
    <w:rsid w:val="001E2160"/>
    <w:rsid w:val="001E425E"/>
    <w:rsid w:val="001E428F"/>
    <w:rsid w:val="001E495D"/>
    <w:rsid w:val="001E5B65"/>
    <w:rsid w:val="001E5BFE"/>
    <w:rsid w:val="001E6920"/>
    <w:rsid w:val="001E7867"/>
    <w:rsid w:val="001F055E"/>
    <w:rsid w:val="001F18B5"/>
    <w:rsid w:val="001F4246"/>
    <w:rsid w:val="001F45FD"/>
    <w:rsid w:val="001F62F6"/>
    <w:rsid w:val="001F6969"/>
    <w:rsid w:val="001F7423"/>
    <w:rsid w:val="002006D0"/>
    <w:rsid w:val="00201104"/>
    <w:rsid w:val="002018F9"/>
    <w:rsid w:val="00201CF0"/>
    <w:rsid w:val="002026C7"/>
    <w:rsid w:val="00203289"/>
    <w:rsid w:val="00204141"/>
    <w:rsid w:val="002049E1"/>
    <w:rsid w:val="00205040"/>
    <w:rsid w:val="002056B5"/>
    <w:rsid w:val="00205AFA"/>
    <w:rsid w:val="00205C4B"/>
    <w:rsid w:val="00206835"/>
    <w:rsid w:val="002071A1"/>
    <w:rsid w:val="0020758B"/>
    <w:rsid w:val="00211B9C"/>
    <w:rsid w:val="00212EF6"/>
    <w:rsid w:val="002138EF"/>
    <w:rsid w:val="00215367"/>
    <w:rsid w:val="00215454"/>
    <w:rsid w:val="00215770"/>
    <w:rsid w:val="00215C4E"/>
    <w:rsid w:val="0021651A"/>
    <w:rsid w:val="00217A45"/>
    <w:rsid w:val="00222178"/>
    <w:rsid w:val="002224B1"/>
    <w:rsid w:val="002231CB"/>
    <w:rsid w:val="00224685"/>
    <w:rsid w:val="002248BA"/>
    <w:rsid w:val="002253ED"/>
    <w:rsid w:val="00225B08"/>
    <w:rsid w:val="002305C6"/>
    <w:rsid w:val="00232DCF"/>
    <w:rsid w:val="00233A81"/>
    <w:rsid w:val="002341BE"/>
    <w:rsid w:val="0023729D"/>
    <w:rsid w:val="002375D2"/>
    <w:rsid w:val="0024024E"/>
    <w:rsid w:val="00240399"/>
    <w:rsid w:val="0024150B"/>
    <w:rsid w:val="00241E77"/>
    <w:rsid w:val="00242173"/>
    <w:rsid w:val="002423DA"/>
    <w:rsid w:val="0024524D"/>
    <w:rsid w:val="00245460"/>
    <w:rsid w:val="00245872"/>
    <w:rsid w:val="0024589C"/>
    <w:rsid w:val="00245DD5"/>
    <w:rsid w:val="00246ACA"/>
    <w:rsid w:val="00246DB9"/>
    <w:rsid w:val="00246EA6"/>
    <w:rsid w:val="0024716C"/>
    <w:rsid w:val="0025077E"/>
    <w:rsid w:val="00251589"/>
    <w:rsid w:val="0025260D"/>
    <w:rsid w:val="00254235"/>
    <w:rsid w:val="0025535C"/>
    <w:rsid w:val="002563FD"/>
    <w:rsid w:val="002564D4"/>
    <w:rsid w:val="0025746D"/>
    <w:rsid w:val="00262544"/>
    <w:rsid w:val="002626AB"/>
    <w:rsid w:val="00263866"/>
    <w:rsid w:val="0026529C"/>
    <w:rsid w:val="002660BA"/>
    <w:rsid w:val="00270542"/>
    <w:rsid w:val="00270FE0"/>
    <w:rsid w:val="00272B5F"/>
    <w:rsid w:val="00272F51"/>
    <w:rsid w:val="00273168"/>
    <w:rsid w:val="00273EB9"/>
    <w:rsid w:val="00276729"/>
    <w:rsid w:val="00277B8C"/>
    <w:rsid w:val="002808F0"/>
    <w:rsid w:val="00281A09"/>
    <w:rsid w:val="00282193"/>
    <w:rsid w:val="00282C29"/>
    <w:rsid w:val="0028539F"/>
    <w:rsid w:val="0028596F"/>
    <w:rsid w:val="00285ADB"/>
    <w:rsid w:val="00286A7C"/>
    <w:rsid w:val="00287458"/>
    <w:rsid w:val="00291899"/>
    <w:rsid w:val="002919D8"/>
    <w:rsid w:val="00292E7F"/>
    <w:rsid w:val="002936A7"/>
    <w:rsid w:val="002946DA"/>
    <w:rsid w:val="00294BC8"/>
    <w:rsid w:val="0029682A"/>
    <w:rsid w:val="002A0433"/>
    <w:rsid w:val="002A058A"/>
    <w:rsid w:val="002A1FEF"/>
    <w:rsid w:val="002A258B"/>
    <w:rsid w:val="002A2D1C"/>
    <w:rsid w:val="002A327C"/>
    <w:rsid w:val="002A395D"/>
    <w:rsid w:val="002A4605"/>
    <w:rsid w:val="002A47E6"/>
    <w:rsid w:val="002A7449"/>
    <w:rsid w:val="002A792C"/>
    <w:rsid w:val="002B039C"/>
    <w:rsid w:val="002B0DA2"/>
    <w:rsid w:val="002B2FF3"/>
    <w:rsid w:val="002B381E"/>
    <w:rsid w:val="002B3A9C"/>
    <w:rsid w:val="002B4852"/>
    <w:rsid w:val="002B4BFA"/>
    <w:rsid w:val="002B567C"/>
    <w:rsid w:val="002B5800"/>
    <w:rsid w:val="002B71E5"/>
    <w:rsid w:val="002B7C8F"/>
    <w:rsid w:val="002C04D8"/>
    <w:rsid w:val="002C2029"/>
    <w:rsid w:val="002C373C"/>
    <w:rsid w:val="002C3BDE"/>
    <w:rsid w:val="002C50C4"/>
    <w:rsid w:val="002C6256"/>
    <w:rsid w:val="002C629C"/>
    <w:rsid w:val="002C6B32"/>
    <w:rsid w:val="002C7D99"/>
    <w:rsid w:val="002D00D8"/>
    <w:rsid w:val="002D09FA"/>
    <w:rsid w:val="002D20D7"/>
    <w:rsid w:val="002D31F1"/>
    <w:rsid w:val="002D341B"/>
    <w:rsid w:val="002D4E16"/>
    <w:rsid w:val="002D4EA9"/>
    <w:rsid w:val="002D5095"/>
    <w:rsid w:val="002D51DD"/>
    <w:rsid w:val="002D5887"/>
    <w:rsid w:val="002D63C0"/>
    <w:rsid w:val="002D64C8"/>
    <w:rsid w:val="002D6871"/>
    <w:rsid w:val="002D6EC6"/>
    <w:rsid w:val="002D7160"/>
    <w:rsid w:val="002D7A68"/>
    <w:rsid w:val="002E12D5"/>
    <w:rsid w:val="002E1802"/>
    <w:rsid w:val="002E1C79"/>
    <w:rsid w:val="002E2A6C"/>
    <w:rsid w:val="002E2F65"/>
    <w:rsid w:val="002E3210"/>
    <w:rsid w:val="002E3F47"/>
    <w:rsid w:val="002E57E6"/>
    <w:rsid w:val="002E5A23"/>
    <w:rsid w:val="002E666A"/>
    <w:rsid w:val="002E7B1F"/>
    <w:rsid w:val="002F147E"/>
    <w:rsid w:val="002F2004"/>
    <w:rsid w:val="002F2D5F"/>
    <w:rsid w:val="002F2E97"/>
    <w:rsid w:val="002F3305"/>
    <w:rsid w:val="002F4184"/>
    <w:rsid w:val="002F418A"/>
    <w:rsid w:val="002F4225"/>
    <w:rsid w:val="002F474C"/>
    <w:rsid w:val="002F4B60"/>
    <w:rsid w:val="002F4E6E"/>
    <w:rsid w:val="002F58E9"/>
    <w:rsid w:val="002F6408"/>
    <w:rsid w:val="002F6892"/>
    <w:rsid w:val="002F6B3C"/>
    <w:rsid w:val="002F70CA"/>
    <w:rsid w:val="003004A5"/>
    <w:rsid w:val="00300C39"/>
    <w:rsid w:val="003024B0"/>
    <w:rsid w:val="003025A9"/>
    <w:rsid w:val="00302CBF"/>
    <w:rsid w:val="003036B1"/>
    <w:rsid w:val="00303773"/>
    <w:rsid w:val="00303CED"/>
    <w:rsid w:val="00304460"/>
    <w:rsid w:val="003060C3"/>
    <w:rsid w:val="00307B86"/>
    <w:rsid w:val="00307FB3"/>
    <w:rsid w:val="003102F3"/>
    <w:rsid w:val="003106DA"/>
    <w:rsid w:val="00310979"/>
    <w:rsid w:val="003112A8"/>
    <w:rsid w:val="0031182B"/>
    <w:rsid w:val="00311B33"/>
    <w:rsid w:val="00312710"/>
    <w:rsid w:val="003132F1"/>
    <w:rsid w:val="003147BA"/>
    <w:rsid w:val="00317163"/>
    <w:rsid w:val="00321C04"/>
    <w:rsid w:val="003244E4"/>
    <w:rsid w:val="00324D14"/>
    <w:rsid w:val="0032548C"/>
    <w:rsid w:val="00325673"/>
    <w:rsid w:val="00326E15"/>
    <w:rsid w:val="00327E30"/>
    <w:rsid w:val="003309BC"/>
    <w:rsid w:val="0033104B"/>
    <w:rsid w:val="00332021"/>
    <w:rsid w:val="00332F41"/>
    <w:rsid w:val="003337F4"/>
    <w:rsid w:val="00334DE9"/>
    <w:rsid w:val="003359A0"/>
    <w:rsid w:val="00335F80"/>
    <w:rsid w:val="00336EB1"/>
    <w:rsid w:val="00337054"/>
    <w:rsid w:val="00337AAD"/>
    <w:rsid w:val="003413F3"/>
    <w:rsid w:val="0034587E"/>
    <w:rsid w:val="003458A1"/>
    <w:rsid w:val="003465A7"/>
    <w:rsid w:val="00347479"/>
    <w:rsid w:val="003479BC"/>
    <w:rsid w:val="00347E5C"/>
    <w:rsid w:val="003500C9"/>
    <w:rsid w:val="00351CA4"/>
    <w:rsid w:val="003520AA"/>
    <w:rsid w:val="003524E4"/>
    <w:rsid w:val="003530F4"/>
    <w:rsid w:val="00353DA3"/>
    <w:rsid w:val="00354D8A"/>
    <w:rsid w:val="003551A1"/>
    <w:rsid w:val="0035534B"/>
    <w:rsid w:val="0035579B"/>
    <w:rsid w:val="00355BB6"/>
    <w:rsid w:val="00355D21"/>
    <w:rsid w:val="0035630F"/>
    <w:rsid w:val="0035709A"/>
    <w:rsid w:val="00357D95"/>
    <w:rsid w:val="003614E5"/>
    <w:rsid w:val="00361605"/>
    <w:rsid w:val="00361688"/>
    <w:rsid w:val="00361B7C"/>
    <w:rsid w:val="00361F8E"/>
    <w:rsid w:val="00363636"/>
    <w:rsid w:val="00364A33"/>
    <w:rsid w:val="0036722E"/>
    <w:rsid w:val="00370C9C"/>
    <w:rsid w:val="003716FF"/>
    <w:rsid w:val="00371C85"/>
    <w:rsid w:val="00372351"/>
    <w:rsid w:val="003727E5"/>
    <w:rsid w:val="0037615C"/>
    <w:rsid w:val="0037622D"/>
    <w:rsid w:val="00376B13"/>
    <w:rsid w:val="00377CE7"/>
    <w:rsid w:val="00377D41"/>
    <w:rsid w:val="0038167F"/>
    <w:rsid w:val="0038216D"/>
    <w:rsid w:val="00383E09"/>
    <w:rsid w:val="00384683"/>
    <w:rsid w:val="00385996"/>
    <w:rsid w:val="003874A5"/>
    <w:rsid w:val="003874EF"/>
    <w:rsid w:val="003875A0"/>
    <w:rsid w:val="00387D24"/>
    <w:rsid w:val="00387E4B"/>
    <w:rsid w:val="00387FE5"/>
    <w:rsid w:val="00391C24"/>
    <w:rsid w:val="003929C1"/>
    <w:rsid w:val="0039331D"/>
    <w:rsid w:val="00394159"/>
    <w:rsid w:val="00394529"/>
    <w:rsid w:val="003960C5"/>
    <w:rsid w:val="003965B8"/>
    <w:rsid w:val="00396B10"/>
    <w:rsid w:val="00397755"/>
    <w:rsid w:val="003A00C5"/>
    <w:rsid w:val="003A0167"/>
    <w:rsid w:val="003A0B04"/>
    <w:rsid w:val="003A1774"/>
    <w:rsid w:val="003A179F"/>
    <w:rsid w:val="003A47FF"/>
    <w:rsid w:val="003A5CA1"/>
    <w:rsid w:val="003A5D84"/>
    <w:rsid w:val="003A5E80"/>
    <w:rsid w:val="003A688C"/>
    <w:rsid w:val="003A6B38"/>
    <w:rsid w:val="003A796F"/>
    <w:rsid w:val="003B0632"/>
    <w:rsid w:val="003B1E4B"/>
    <w:rsid w:val="003B1ED2"/>
    <w:rsid w:val="003B3B45"/>
    <w:rsid w:val="003B3C46"/>
    <w:rsid w:val="003B442A"/>
    <w:rsid w:val="003B496A"/>
    <w:rsid w:val="003B52BC"/>
    <w:rsid w:val="003B66E3"/>
    <w:rsid w:val="003B7ECB"/>
    <w:rsid w:val="003C0673"/>
    <w:rsid w:val="003C2D12"/>
    <w:rsid w:val="003C3C27"/>
    <w:rsid w:val="003D0AAF"/>
    <w:rsid w:val="003D0CF8"/>
    <w:rsid w:val="003D0FB7"/>
    <w:rsid w:val="003D27E9"/>
    <w:rsid w:val="003D35B5"/>
    <w:rsid w:val="003D3A8B"/>
    <w:rsid w:val="003D51DB"/>
    <w:rsid w:val="003D6715"/>
    <w:rsid w:val="003E0A7B"/>
    <w:rsid w:val="003E2FCD"/>
    <w:rsid w:val="003E355B"/>
    <w:rsid w:val="003E3C93"/>
    <w:rsid w:val="003E5139"/>
    <w:rsid w:val="003E581D"/>
    <w:rsid w:val="003E5F43"/>
    <w:rsid w:val="003E6750"/>
    <w:rsid w:val="003E7626"/>
    <w:rsid w:val="003F00AF"/>
    <w:rsid w:val="003F0104"/>
    <w:rsid w:val="003F3BBE"/>
    <w:rsid w:val="003F3C75"/>
    <w:rsid w:val="003F7F6C"/>
    <w:rsid w:val="00400E68"/>
    <w:rsid w:val="0040258A"/>
    <w:rsid w:val="00404F8C"/>
    <w:rsid w:val="004069BA"/>
    <w:rsid w:val="0041075C"/>
    <w:rsid w:val="004107D9"/>
    <w:rsid w:val="00410E1B"/>
    <w:rsid w:val="00410F25"/>
    <w:rsid w:val="0041231B"/>
    <w:rsid w:val="00412DDD"/>
    <w:rsid w:val="00414488"/>
    <w:rsid w:val="004151CB"/>
    <w:rsid w:val="004158A2"/>
    <w:rsid w:val="00416445"/>
    <w:rsid w:val="00416A11"/>
    <w:rsid w:val="00420D3D"/>
    <w:rsid w:val="00420D8A"/>
    <w:rsid w:val="00420FA4"/>
    <w:rsid w:val="004215FB"/>
    <w:rsid w:val="00421E78"/>
    <w:rsid w:val="00421F88"/>
    <w:rsid w:val="00422888"/>
    <w:rsid w:val="004233E5"/>
    <w:rsid w:val="00423CF7"/>
    <w:rsid w:val="0042655E"/>
    <w:rsid w:val="00427B91"/>
    <w:rsid w:val="00427C14"/>
    <w:rsid w:val="00430014"/>
    <w:rsid w:val="00432B93"/>
    <w:rsid w:val="00433789"/>
    <w:rsid w:val="0043567D"/>
    <w:rsid w:val="00435738"/>
    <w:rsid w:val="00435B0A"/>
    <w:rsid w:val="00436436"/>
    <w:rsid w:val="00436D4D"/>
    <w:rsid w:val="00437E26"/>
    <w:rsid w:val="004400A7"/>
    <w:rsid w:val="0044139D"/>
    <w:rsid w:val="004415FF"/>
    <w:rsid w:val="00441FDE"/>
    <w:rsid w:val="00441FFA"/>
    <w:rsid w:val="0044221E"/>
    <w:rsid w:val="004437D1"/>
    <w:rsid w:val="0044403B"/>
    <w:rsid w:val="004460FD"/>
    <w:rsid w:val="00447331"/>
    <w:rsid w:val="004534FB"/>
    <w:rsid w:val="00454C9A"/>
    <w:rsid w:val="004550AA"/>
    <w:rsid w:val="00455840"/>
    <w:rsid w:val="00456E4F"/>
    <w:rsid w:val="004576A3"/>
    <w:rsid w:val="004577FF"/>
    <w:rsid w:val="00457AAE"/>
    <w:rsid w:val="00460CC8"/>
    <w:rsid w:val="0046121E"/>
    <w:rsid w:val="0046133D"/>
    <w:rsid w:val="00461778"/>
    <w:rsid w:val="00461ED0"/>
    <w:rsid w:val="004632FC"/>
    <w:rsid w:val="004643E4"/>
    <w:rsid w:val="004649CE"/>
    <w:rsid w:val="00465B34"/>
    <w:rsid w:val="004664A0"/>
    <w:rsid w:val="00467895"/>
    <w:rsid w:val="004678D9"/>
    <w:rsid w:val="004679ED"/>
    <w:rsid w:val="0047029B"/>
    <w:rsid w:val="004702ED"/>
    <w:rsid w:val="004702F3"/>
    <w:rsid w:val="00470C6B"/>
    <w:rsid w:val="00471471"/>
    <w:rsid w:val="00471E5D"/>
    <w:rsid w:val="00472165"/>
    <w:rsid w:val="0047232B"/>
    <w:rsid w:val="00473FF5"/>
    <w:rsid w:val="00476817"/>
    <w:rsid w:val="00476D3F"/>
    <w:rsid w:val="004777B0"/>
    <w:rsid w:val="004803A0"/>
    <w:rsid w:val="0048051E"/>
    <w:rsid w:val="00480D77"/>
    <w:rsid w:val="0048137C"/>
    <w:rsid w:val="004815C6"/>
    <w:rsid w:val="00481782"/>
    <w:rsid w:val="00481A46"/>
    <w:rsid w:val="00482272"/>
    <w:rsid w:val="00483B77"/>
    <w:rsid w:val="00484C51"/>
    <w:rsid w:val="00484F16"/>
    <w:rsid w:val="004852EF"/>
    <w:rsid w:val="004854AC"/>
    <w:rsid w:val="00485DCB"/>
    <w:rsid w:val="00487E03"/>
    <w:rsid w:val="0049157E"/>
    <w:rsid w:val="004915F9"/>
    <w:rsid w:val="00492921"/>
    <w:rsid w:val="00492C71"/>
    <w:rsid w:val="00494D15"/>
    <w:rsid w:val="00496D81"/>
    <w:rsid w:val="00496EDB"/>
    <w:rsid w:val="00497156"/>
    <w:rsid w:val="00497283"/>
    <w:rsid w:val="004A0589"/>
    <w:rsid w:val="004A0969"/>
    <w:rsid w:val="004A0CAA"/>
    <w:rsid w:val="004A1EE1"/>
    <w:rsid w:val="004A46AB"/>
    <w:rsid w:val="004A4A46"/>
    <w:rsid w:val="004A4DB9"/>
    <w:rsid w:val="004A578A"/>
    <w:rsid w:val="004A5E06"/>
    <w:rsid w:val="004A75E1"/>
    <w:rsid w:val="004B0CF6"/>
    <w:rsid w:val="004B1A03"/>
    <w:rsid w:val="004B21B2"/>
    <w:rsid w:val="004B2668"/>
    <w:rsid w:val="004B2EBF"/>
    <w:rsid w:val="004B3607"/>
    <w:rsid w:val="004B6116"/>
    <w:rsid w:val="004B6AA6"/>
    <w:rsid w:val="004B73C2"/>
    <w:rsid w:val="004B7FEC"/>
    <w:rsid w:val="004C0398"/>
    <w:rsid w:val="004C1BB9"/>
    <w:rsid w:val="004C2031"/>
    <w:rsid w:val="004C23C8"/>
    <w:rsid w:val="004C3921"/>
    <w:rsid w:val="004C5173"/>
    <w:rsid w:val="004C5313"/>
    <w:rsid w:val="004C6AC1"/>
    <w:rsid w:val="004D0F80"/>
    <w:rsid w:val="004D21AE"/>
    <w:rsid w:val="004D22BD"/>
    <w:rsid w:val="004D280B"/>
    <w:rsid w:val="004D3120"/>
    <w:rsid w:val="004D365C"/>
    <w:rsid w:val="004D3F4F"/>
    <w:rsid w:val="004D5422"/>
    <w:rsid w:val="004D71E2"/>
    <w:rsid w:val="004D7944"/>
    <w:rsid w:val="004D7E08"/>
    <w:rsid w:val="004E11CF"/>
    <w:rsid w:val="004E1C8C"/>
    <w:rsid w:val="004E2490"/>
    <w:rsid w:val="004E2C0A"/>
    <w:rsid w:val="004E3431"/>
    <w:rsid w:val="004E3AC3"/>
    <w:rsid w:val="004E3FB0"/>
    <w:rsid w:val="004E787C"/>
    <w:rsid w:val="004F1787"/>
    <w:rsid w:val="004F17D7"/>
    <w:rsid w:val="004F22E8"/>
    <w:rsid w:val="004F391C"/>
    <w:rsid w:val="004F6E95"/>
    <w:rsid w:val="004F7973"/>
    <w:rsid w:val="005000B1"/>
    <w:rsid w:val="00500F1A"/>
    <w:rsid w:val="00501166"/>
    <w:rsid w:val="00501C03"/>
    <w:rsid w:val="00501DD4"/>
    <w:rsid w:val="00502423"/>
    <w:rsid w:val="005031C5"/>
    <w:rsid w:val="005037F1"/>
    <w:rsid w:val="0050404E"/>
    <w:rsid w:val="005057F7"/>
    <w:rsid w:val="00506735"/>
    <w:rsid w:val="00506AFB"/>
    <w:rsid w:val="00506B02"/>
    <w:rsid w:val="005071F1"/>
    <w:rsid w:val="0051024E"/>
    <w:rsid w:val="005116E4"/>
    <w:rsid w:val="0051182F"/>
    <w:rsid w:val="00512769"/>
    <w:rsid w:val="00513CFB"/>
    <w:rsid w:val="0051563C"/>
    <w:rsid w:val="0051754A"/>
    <w:rsid w:val="005175D1"/>
    <w:rsid w:val="0052007C"/>
    <w:rsid w:val="005206D3"/>
    <w:rsid w:val="005218F8"/>
    <w:rsid w:val="00522067"/>
    <w:rsid w:val="00523656"/>
    <w:rsid w:val="00523DC0"/>
    <w:rsid w:val="005252C9"/>
    <w:rsid w:val="00525496"/>
    <w:rsid w:val="00526C15"/>
    <w:rsid w:val="00527936"/>
    <w:rsid w:val="00527BAA"/>
    <w:rsid w:val="00531CF4"/>
    <w:rsid w:val="00532D68"/>
    <w:rsid w:val="00533A81"/>
    <w:rsid w:val="00533C41"/>
    <w:rsid w:val="00534CD0"/>
    <w:rsid w:val="00534ED4"/>
    <w:rsid w:val="0053531A"/>
    <w:rsid w:val="005361E9"/>
    <w:rsid w:val="00536A8A"/>
    <w:rsid w:val="00536E99"/>
    <w:rsid w:val="005377C5"/>
    <w:rsid w:val="00537EF2"/>
    <w:rsid w:val="00541015"/>
    <w:rsid w:val="0054151C"/>
    <w:rsid w:val="00541C60"/>
    <w:rsid w:val="00542FBC"/>
    <w:rsid w:val="0054545C"/>
    <w:rsid w:val="00546116"/>
    <w:rsid w:val="00547BDE"/>
    <w:rsid w:val="00547CEB"/>
    <w:rsid w:val="00547EEA"/>
    <w:rsid w:val="00550360"/>
    <w:rsid w:val="00550DB8"/>
    <w:rsid w:val="00551109"/>
    <w:rsid w:val="00552733"/>
    <w:rsid w:val="00553AF8"/>
    <w:rsid w:val="00553E65"/>
    <w:rsid w:val="00554F3F"/>
    <w:rsid w:val="0055548E"/>
    <w:rsid w:val="00555B17"/>
    <w:rsid w:val="00560348"/>
    <w:rsid w:val="0056186D"/>
    <w:rsid w:val="005628F7"/>
    <w:rsid w:val="00563029"/>
    <w:rsid w:val="00563113"/>
    <w:rsid w:val="005634CE"/>
    <w:rsid w:val="0056489C"/>
    <w:rsid w:val="005649FC"/>
    <w:rsid w:val="00564EC6"/>
    <w:rsid w:val="00565F62"/>
    <w:rsid w:val="005668C2"/>
    <w:rsid w:val="00571556"/>
    <w:rsid w:val="005718E8"/>
    <w:rsid w:val="00571D6D"/>
    <w:rsid w:val="0057211A"/>
    <w:rsid w:val="00572353"/>
    <w:rsid w:val="00572C65"/>
    <w:rsid w:val="005730EF"/>
    <w:rsid w:val="00576076"/>
    <w:rsid w:val="0057621D"/>
    <w:rsid w:val="005767F4"/>
    <w:rsid w:val="00576DED"/>
    <w:rsid w:val="00577536"/>
    <w:rsid w:val="00577724"/>
    <w:rsid w:val="005779B0"/>
    <w:rsid w:val="00577A15"/>
    <w:rsid w:val="00577C18"/>
    <w:rsid w:val="005824AB"/>
    <w:rsid w:val="00582D5A"/>
    <w:rsid w:val="00582EEF"/>
    <w:rsid w:val="00586C20"/>
    <w:rsid w:val="00586FB6"/>
    <w:rsid w:val="0058735B"/>
    <w:rsid w:val="00587EB7"/>
    <w:rsid w:val="00591F9A"/>
    <w:rsid w:val="005928C7"/>
    <w:rsid w:val="00592BA3"/>
    <w:rsid w:val="005937A9"/>
    <w:rsid w:val="0059495B"/>
    <w:rsid w:val="00594EE9"/>
    <w:rsid w:val="00595140"/>
    <w:rsid w:val="005966CD"/>
    <w:rsid w:val="00597CE8"/>
    <w:rsid w:val="005A0BDF"/>
    <w:rsid w:val="005A187E"/>
    <w:rsid w:val="005A250D"/>
    <w:rsid w:val="005A2822"/>
    <w:rsid w:val="005A28E5"/>
    <w:rsid w:val="005A32F0"/>
    <w:rsid w:val="005A56F0"/>
    <w:rsid w:val="005A6AD7"/>
    <w:rsid w:val="005A6FC0"/>
    <w:rsid w:val="005B07C1"/>
    <w:rsid w:val="005B1C72"/>
    <w:rsid w:val="005B20BE"/>
    <w:rsid w:val="005B24A5"/>
    <w:rsid w:val="005B3151"/>
    <w:rsid w:val="005B35B4"/>
    <w:rsid w:val="005B6154"/>
    <w:rsid w:val="005B7BAF"/>
    <w:rsid w:val="005C0096"/>
    <w:rsid w:val="005C04E3"/>
    <w:rsid w:val="005C137F"/>
    <w:rsid w:val="005C1E5F"/>
    <w:rsid w:val="005C322D"/>
    <w:rsid w:val="005C43C5"/>
    <w:rsid w:val="005C481C"/>
    <w:rsid w:val="005C4CE8"/>
    <w:rsid w:val="005C5627"/>
    <w:rsid w:val="005C694E"/>
    <w:rsid w:val="005D043D"/>
    <w:rsid w:val="005D0801"/>
    <w:rsid w:val="005D2652"/>
    <w:rsid w:val="005D2AA7"/>
    <w:rsid w:val="005D3CC3"/>
    <w:rsid w:val="005D4D19"/>
    <w:rsid w:val="005D5B9C"/>
    <w:rsid w:val="005D6A63"/>
    <w:rsid w:val="005D7C9A"/>
    <w:rsid w:val="005E06A4"/>
    <w:rsid w:val="005E23E9"/>
    <w:rsid w:val="005E58FC"/>
    <w:rsid w:val="005E6E94"/>
    <w:rsid w:val="005E73DD"/>
    <w:rsid w:val="005E7877"/>
    <w:rsid w:val="005F030C"/>
    <w:rsid w:val="005F0975"/>
    <w:rsid w:val="005F1426"/>
    <w:rsid w:val="005F1F84"/>
    <w:rsid w:val="005F23E2"/>
    <w:rsid w:val="005F28D1"/>
    <w:rsid w:val="005F3196"/>
    <w:rsid w:val="005F3C79"/>
    <w:rsid w:val="005F4CA5"/>
    <w:rsid w:val="005F6BC3"/>
    <w:rsid w:val="005F7867"/>
    <w:rsid w:val="005F7F7C"/>
    <w:rsid w:val="0060023C"/>
    <w:rsid w:val="00600477"/>
    <w:rsid w:val="006004E6"/>
    <w:rsid w:val="00601054"/>
    <w:rsid w:val="00601389"/>
    <w:rsid w:val="00602062"/>
    <w:rsid w:val="00604DBC"/>
    <w:rsid w:val="00606417"/>
    <w:rsid w:val="00606A7A"/>
    <w:rsid w:val="00612057"/>
    <w:rsid w:val="0061291A"/>
    <w:rsid w:val="00613174"/>
    <w:rsid w:val="006133CE"/>
    <w:rsid w:val="006137B4"/>
    <w:rsid w:val="00614513"/>
    <w:rsid w:val="006155B2"/>
    <w:rsid w:val="006156A5"/>
    <w:rsid w:val="00615842"/>
    <w:rsid w:val="00615950"/>
    <w:rsid w:val="006168CB"/>
    <w:rsid w:val="006168DA"/>
    <w:rsid w:val="00616B4C"/>
    <w:rsid w:val="00620785"/>
    <w:rsid w:val="00620B21"/>
    <w:rsid w:val="00620EA9"/>
    <w:rsid w:val="00621572"/>
    <w:rsid w:val="006223B2"/>
    <w:rsid w:val="00622EDC"/>
    <w:rsid w:val="00623F7A"/>
    <w:rsid w:val="00631555"/>
    <w:rsid w:val="00631755"/>
    <w:rsid w:val="00631B8D"/>
    <w:rsid w:val="00632240"/>
    <w:rsid w:val="006342C4"/>
    <w:rsid w:val="00634F7C"/>
    <w:rsid w:val="00635925"/>
    <w:rsid w:val="00636C9B"/>
    <w:rsid w:val="00636DF2"/>
    <w:rsid w:val="006379B8"/>
    <w:rsid w:val="0064114D"/>
    <w:rsid w:val="006417BB"/>
    <w:rsid w:val="0064240D"/>
    <w:rsid w:val="00642A08"/>
    <w:rsid w:val="00643ACE"/>
    <w:rsid w:val="00643E61"/>
    <w:rsid w:val="00644257"/>
    <w:rsid w:val="00644AAE"/>
    <w:rsid w:val="00645CFB"/>
    <w:rsid w:val="00645FCF"/>
    <w:rsid w:val="00646BB6"/>
    <w:rsid w:val="0064753B"/>
    <w:rsid w:val="00647E0A"/>
    <w:rsid w:val="00651334"/>
    <w:rsid w:val="006513A8"/>
    <w:rsid w:val="00651E35"/>
    <w:rsid w:val="006528BF"/>
    <w:rsid w:val="00652B75"/>
    <w:rsid w:val="00652D56"/>
    <w:rsid w:val="00653389"/>
    <w:rsid w:val="0065396A"/>
    <w:rsid w:val="0065400E"/>
    <w:rsid w:val="00654AB4"/>
    <w:rsid w:val="0065591B"/>
    <w:rsid w:val="00656580"/>
    <w:rsid w:val="00656FFB"/>
    <w:rsid w:val="00660ACE"/>
    <w:rsid w:val="00660C56"/>
    <w:rsid w:val="00660DFF"/>
    <w:rsid w:val="0066128E"/>
    <w:rsid w:val="006616DD"/>
    <w:rsid w:val="006620C1"/>
    <w:rsid w:val="0066210D"/>
    <w:rsid w:val="00663DBB"/>
    <w:rsid w:val="00664F68"/>
    <w:rsid w:val="00665171"/>
    <w:rsid w:val="0066596F"/>
    <w:rsid w:val="00666C15"/>
    <w:rsid w:val="00667335"/>
    <w:rsid w:val="00667C35"/>
    <w:rsid w:val="00667D37"/>
    <w:rsid w:val="00670130"/>
    <w:rsid w:val="00671165"/>
    <w:rsid w:val="00671E43"/>
    <w:rsid w:val="00671EB9"/>
    <w:rsid w:val="006721F5"/>
    <w:rsid w:val="0067368D"/>
    <w:rsid w:val="00673F1E"/>
    <w:rsid w:val="00674590"/>
    <w:rsid w:val="006746EF"/>
    <w:rsid w:val="00674B66"/>
    <w:rsid w:val="0067555A"/>
    <w:rsid w:val="006758E6"/>
    <w:rsid w:val="00675FB4"/>
    <w:rsid w:val="00676D6C"/>
    <w:rsid w:val="00677700"/>
    <w:rsid w:val="0067776E"/>
    <w:rsid w:val="006801ED"/>
    <w:rsid w:val="00681565"/>
    <w:rsid w:val="00682048"/>
    <w:rsid w:val="00682E37"/>
    <w:rsid w:val="00683066"/>
    <w:rsid w:val="00683BA6"/>
    <w:rsid w:val="00685683"/>
    <w:rsid w:val="00687D72"/>
    <w:rsid w:val="00691249"/>
    <w:rsid w:val="006912E3"/>
    <w:rsid w:val="00691768"/>
    <w:rsid w:val="00691E87"/>
    <w:rsid w:val="0069205A"/>
    <w:rsid w:val="00692B41"/>
    <w:rsid w:val="00692EB5"/>
    <w:rsid w:val="00693E80"/>
    <w:rsid w:val="006945B3"/>
    <w:rsid w:val="00694E93"/>
    <w:rsid w:val="006956AE"/>
    <w:rsid w:val="00695FC7"/>
    <w:rsid w:val="0069631E"/>
    <w:rsid w:val="00696674"/>
    <w:rsid w:val="00696A2E"/>
    <w:rsid w:val="00696CD7"/>
    <w:rsid w:val="00697D8D"/>
    <w:rsid w:val="006A04CF"/>
    <w:rsid w:val="006A17E1"/>
    <w:rsid w:val="006A2139"/>
    <w:rsid w:val="006A2C5E"/>
    <w:rsid w:val="006A3FC3"/>
    <w:rsid w:val="006A794F"/>
    <w:rsid w:val="006B003C"/>
    <w:rsid w:val="006B03B6"/>
    <w:rsid w:val="006B13AC"/>
    <w:rsid w:val="006B1CFC"/>
    <w:rsid w:val="006B1E6A"/>
    <w:rsid w:val="006B5E00"/>
    <w:rsid w:val="006B6F5F"/>
    <w:rsid w:val="006B711F"/>
    <w:rsid w:val="006B7D5D"/>
    <w:rsid w:val="006C0471"/>
    <w:rsid w:val="006C0609"/>
    <w:rsid w:val="006C0E9A"/>
    <w:rsid w:val="006C138F"/>
    <w:rsid w:val="006C2509"/>
    <w:rsid w:val="006C2EA7"/>
    <w:rsid w:val="006C3ADB"/>
    <w:rsid w:val="006C76E2"/>
    <w:rsid w:val="006D08DB"/>
    <w:rsid w:val="006D171B"/>
    <w:rsid w:val="006D3630"/>
    <w:rsid w:val="006D4778"/>
    <w:rsid w:val="006D4E7A"/>
    <w:rsid w:val="006E0CA0"/>
    <w:rsid w:val="006E17C9"/>
    <w:rsid w:val="006E1B2F"/>
    <w:rsid w:val="006E24C4"/>
    <w:rsid w:val="006E28D6"/>
    <w:rsid w:val="006E3673"/>
    <w:rsid w:val="006E443E"/>
    <w:rsid w:val="006E632E"/>
    <w:rsid w:val="006E640A"/>
    <w:rsid w:val="006E6DDE"/>
    <w:rsid w:val="006F0CA4"/>
    <w:rsid w:val="006F11E3"/>
    <w:rsid w:val="006F1866"/>
    <w:rsid w:val="006F2FEE"/>
    <w:rsid w:val="006F6A2C"/>
    <w:rsid w:val="006F7CC9"/>
    <w:rsid w:val="007004D1"/>
    <w:rsid w:val="0070201E"/>
    <w:rsid w:val="0070290C"/>
    <w:rsid w:val="00702A57"/>
    <w:rsid w:val="00702B8D"/>
    <w:rsid w:val="007033D9"/>
    <w:rsid w:val="00703941"/>
    <w:rsid w:val="0070410D"/>
    <w:rsid w:val="00705D75"/>
    <w:rsid w:val="00706039"/>
    <w:rsid w:val="00707648"/>
    <w:rsid w:val="007078BD"/>
    <w:rsid w:val="007109C0"/>
    <w:rsid w:val="00710BDE"/>
    <w:rsid w:val="00710E8B"/>
    <w:rsid w:val="007117AB"/>
    <w:rsid w:val="00712984"/>
    <w:rsid w:val="007130D3"/>
    <w:rsid w:val="0071377D"/>
    <w:rsid w:val="0071472F"/>
    <w:rsid w:val="00714B85"/>
    <w:rsid w:val="00714BC5"/>
    <w:rsid w:val="007157A3"/>
    <w:rsid w:val="0071581E"/>
    <w:rsid w:val="00715D9B"/>
    <w:rsid w:val="0071643B"/>
    <w:rsid w:val="00716792"/>
    <w:rsid w:val="00716A7A"/>
    <w:rsid w:val="00716C73"/>
    <w:rsid w:val="0071706D"/>
    <w:rsid w:val="0071716D"/>
    <w:rsid w:val="0071720B"/>
    <w:rsid w:val="00717DC2"/>
    <w:rsid w:val="00720F6B"/>
    <w:rsid w:val="00720FBE"/>
    <w:rsid w:val="00721AC7"/>
    <w:rsid w:val="007224B8"/>
    <w:rsid w:val="00722FCF"/>
    <w:rsid w:val="007239B2"/>
    <w:rsid w:val="00726487"/>
    <w:rsid w:val="00731D6B"/>
    <w:rsid w:val="00731F29"/>
    <w:rsid w:val="007326DD"/>
    <w:rsid w:val="00733B25"/>
    <w:rsid w:val="0073431F"/>
    <w:rsid w:val="00737F3D"/>
    <w:rsid w:val="007413BF"/>
    <w:rsid w:val="007416B4"/>
    <w:rsid w:val="00742030"/>
    <w:rsid w:val="0074282B"/>
    <w:rsid w:val="007433CB"/>
    <w:rsid w:val="00744967"/>
    <w:rsid w:val="007449D6"/>
    <w:rsid w:val="0074501E"/>
    <w:rsid w:val="0074663F"/>
    <w:rsid w:val="007506D1"/>
    <w:rsid w:val="00750C08"/>
    <w:rsid w:val="00750E39"/>
    <w:rsid w:val="007538D4"/>
    <w:rsid w:val="00753C57"/>
    <w:rsid w:val="007553B1"/>
    <w:rsid w:val="00755FA9"/>
    <w:rsid w:val="0075619C"/>
    <w:rsid w:val="007562C5"/>
    <w:rsid w:val="00756F54"/>
    <w:rsid w:val="00757AB9"/>
    <w:rsid w:val="00760C66"/>
    <w:rsid w:val="007622F9"/>
    <w:rsid w:val="0076290B"/>
    <w:rsid w:val="0076293D"/>
    <w:rsid w:val="007632DD"/>
    <w:rsid w:val="007664AD"/>
    <w:rsid w:val="00766651"/>
    <w:rsid w:val="007679E6"/>
    <w:rsid w:val="00767E10"/>
    <w:rsid w:val="00771161"/>
    <w:rsid w:val="007713E9"/>
    <w:rsid w:val="00771472"/>
    <w:rsid w:val="00771C9E"/>
    <w:rsid w:val="00772B9E"/>
    <w:rsid w:val="00772BDA"/>
    <w:rsid w:val="0077326E"/>
    <w:rsid w:val="00773CE3"/>
    <w:rsid w:val="00774849"/>
    <w:rsid w:val="00774CC5"/>
    <w:rsid w:val="00774F1F"/>
    <w:rsid w:val="00775C09"/>
    <w:rsid w:val="00776570"/>
    <w:rsid w:val="007775EF"/>
    <w:rsid w:val="007776F0"/>
    <w:rsid w:val="0078007D"/>
    <w:rsid w:val="00781070"/>
    <w:rsid w:val="00781868"/>
    <w:rsid w:val="007818CD"/>
    <w:rsid w:val="00782DE3"/>
    <w:rsid w:val="00783CA9"/>
    <w:rsid w:val="00784DBC"/>
    <w:rsid w:val="0078756B"/>
    <w:rsid w:val="007877BC"/>
    <w:rsid w:val="007878F3"/>
    <w:rsid w:val="00790731"/>
    <w:rsid w:val="00791BAD"/>
    <w:rsid w:val="00791CB1"/>
    <w:rsid w:val="00792AEC"/>
    <w:rsid w:val="00793A6B"/>
    <w:rsid w:val="00793CA9"/>
    <w:rsid w:val="00794ABF"/>
    <w:rsid w:val="007968A5"/>
    <w:rsid w:val="00796976"/>
    <w:rsid w:val="007976DA"/>
    <w:rsid w:val="007A2684"/>
    <w:rsid w:val="007A350E"/>
    <w:rsid w:val="007A3BD6"/>
    <w:rsid w:val="007A6EF6"/>
    <w:rsid w:val="007A6F4A"/>
    <w:rsid w:val="007A7198"/>
    <w:rsid w:val="007B1D50"/>
    <w:rsid w:val="007B2314"/>
    <w:rsid w:val="007B284A"/>
    <w:rsid w:val="007B375D"/>
    <w:rsid w:val="007B379D"/>
    <w:rsid w:val="007B5B84"/>
    <w:rsid w:val="007B72FC"/>
    <w:rsid w:val="007C01CF"/>
    <w:rsid w:val="007C03B9"/>
    <w:rsid w:val="007C0B5A"/>
    <w:rsid w:val="007C12AE"/>
    <w:rsid w:val="007C21ED"/>
    <w:rsid w:val="007C23CF"/>
    <w:rsid w:val="007C4456"/>
    <w:rsid w:val="007C4E94"/>
    <w:rsid w:val="007C4FF1"/>
    <w:rsid w:val="007C5416"/>
    <w:rsid w:val="007C5B1C"/>
    <w:rsid w:val="007C5F37"/>
    <w:rsid w:val="007D0F76"/>
    <w:rsid w:val="007D23C7"/>
    <w:rsid w:val="007D3247"/>
    <w:rsid w:val="007D3514"/>
    <w:rsid w:val="007D5B2C"/>
    <w:rsid w:val="007D6210"/>
    <w:rsid w:val="007D6F46"/>
    <w:rsid w:val="007E0426"/>
    <w:rsid w:val="007E1935"/>
    <w:rsid w:val="007E4685"/>
    <w:rsid w:val="007E4BE1"/>
    <w:rsid w:val="007E61B0"/>
    <w:rsid w:val="007E650D"/>
    <w:rsid w:val="007E6672"/>
    <w:rsid w:val="007E6E6D"/>
    <w:rsid w:val="007E7A24"/>
    <w:rsid w:val="007F0025"/>
    <w:rsid w:val="007F0207"/>
    <w:rsid w:val="007F0878"/>
    <w:rsid w:val="007F1659"/>
    <w:rsid w:val="007F49B8"/>
    <w:rsid w:val="007F51D5"/>
    <w:rsid w:val="007F5CE0"/>
    <w:rsid w:val="007F71A6"/>
    <w:rsid w:val="007F774F"/>
    <w:rsid w:val="00800357"/>
    <w:rsid w:val="00803B51"/>
    <w:rsid w:val="00804932"/>
    <w:rsid w:val="00805AF6"/>
    <w:rsid w:val="00806745"/>
    <w:rsid w:val="008100BA"/>
    <w:rsid w:val="008114D6"/>
    <w:rsid w:val="00811A6E"/>
    <w:rsid w:val="0081202A"/>
    <w:rsid w:val="0081292A"/>
    <w:rsid w:val="00812F76"/>
    <w:rsid w:val="00813226"/>
    <w:rsid w:val="0081323D"/>
    <w:rsid w:val="00813A90"/>
    <w:rsid w:val="0081508F"/>
    <w:rsid w:val="008152BA"/>
    <w:rsid w:val="00816E66"/>
    <w:rsid w:val="0081708D"/>
    <w:rsid w:val="00817C19"/>
    <w:rsid w:val="0082025A"/>
    <w:rsid w:val="00820AF0"/>
    <w:rsid w:val="00821409"/>
    <w:rsid w:val="008224B8"/>
    <w:rsid w:val="008224D7"/>
    <w:rsid w:val="008230DA"/>
    <w:rsid w:val="0082382C"/>
    <w:rsid w:val="00823876"/>
    <w:rsid w:val="0082462B"/>
    <w:rsid w:val="0083062A"/>
    <w:rsid w:val="00831967"/>
    <w:rsid w:val="0083240C"/>
    <w:rsid w:val="008325FA"/>
    <w:rsid w:val="00832CDD"/>
    <w:rsid w:val="00833284"/>
    <w:rsid w:val="00836E87"/>
    <w:rsid w:val="008419F3"/>
    <w:rsid w:val="008423F0"/>
    <w:rsid w:val="00842804"/>
    <w:rsid w:val="00842909"/>
    <w:rsid w:val="00842FF0"/>
    <w:rsid w:val="00845DD7"/>
    <w:rsid w:val="008460FF"/>
    <w:rsid w:val="00850146"/>
    <w:rsid w:val="00851589"/>
    <w:rsid w:val="0085232E"/>
    <w:rsid w:val="00853546"/>
    <w:rsid w:val="00855390"/>
    <w:rsid w:val="00855DE3"/>
    <w:rsid w:val="00860AA7"/>
    <w:rsid w:val="00860DC2"/>
    <w:rsid w:val="0086114A"/>
    <w:rsid w:val="00861E1A"/>
    <w:rsid w:val="00863B8E"/>
    <w:rsid w:val="00865237"/>
    <w:rsid w:val="008656E9"/>
    <w:rsid w:val="00866017"/>
    <w:rsid w:val="00866CD3"/>
    <w:rsid w:val="00867604"/>
    <w:rsid w:val="00867ECE"/>
    <w:rsid w:val="008715CE"/>
    <w:rsid w:val="00873D05"/>
    <w:rsid w:val="00873F6D"/>
    <w:rsid w:val="008741AE"/>
    <w:rsid w:val="00875920"/>
    <w:rsid w:val="008773DC"/>
    <w:rsid w:val="008816E2"/>
    <w:rsid w:val="00883153"/>
    <w:rsid w:val="00883C95"/>
    <w:rsid w:val="00884655"/>
    <w:rsid w:val="00891087"/>
    <w:rsid w:val="0089207D"/>
    <w:rsid w:val="00893F26"/>
    <w:rsid w:val="00894DD0"/>
    <w:rsid w:val="008955B8"/>
    <w:rsid w:val="00896228"/>
    <w:rsid w:val="00896A73"/>
    <w:rsid w:val="008A3722"/>
    <w:rsid w:val="008A53CA"/>
    <w:rsid w:val="008A57A2"/>
    <w:rsid w:val="008B0147"/>
    <w:rsid w:val="008B419F"/>
    <w:rsid w:val="008B60FF"/>
    <w:rsid w:val="008B6A58"/>
    <w:rsid w:val="008B6B26"/>
    <w:rsid w:val="008B6B33"/>
    <w:rsid w:val="008B7302"/>
    <w:rsid w:val="008C048F"/>
    <w:rsid w:val="008C04CD"/>
    <w:rsid w:val="008C0E0A"/>
    <w:rsid w:val="008C2B1F"/>
    <w:rsid w:val="008C36D5"/>
    <w:rsid w:val="008C36F4"/>
    <w:rsid w:val="008C38DE"/>
    <w:rsid w:val="008C3DF0"/>
    <w:rsid w:val="008C4D84"/>
    <w:rsid w:val="008C6407"/>
    <w:rsid w:val="008C6DB8"/>
    <w:rsid w:val="008C71BA"/>
    <w:rsid w:val="008D0E0F"/>
    <w:rsid w:val="008D4955"/>
    <w:rsid w:val="008D6B5B"/>
    <w:rsid w:val="008D75A8"/>
    <w:rsid w:val="008D7D54"/>
    <w:rsid w:val="008E1A59"/>
    <w:rsid w:val="008E3A77"/>
    <w:rsid w:val="008E430F"/>
    <w:rsid w:val="008E44B2"/>
    <w:rsid w:val="008E5D7F"/>
    <w:rsid w:val="008E69D7"/>
    <w:rsid w:val="008F03B1"/>
    <w:rsid w:val="008F3398"/>
    <w:rsid w:val="008F42FB"/>
    <w:rsid w:val="008F4B05"/>
    <w:rsid w:val="008F7419"/>
    <w:rsid w:val="009009A3"/>
    <w:rsid w:val="009009A4"/>
    <w:rsid w:val="00900D72"/>
    <w:rsid w:val="00900EC3"/>
    <w:rsid w:val="009015B2"/>
    <w:rsid w:val="00902C3E"/>
    <w:rsid w:val="00905527"/>
    <w:rsid w:val="0091120A"/>
    <w:rsid w:val="0091211F"/>
    <w:rsid w:val="0091360D"/>
    <w:rsid w:val="00913A62"/>
    <w:rsid w:val="00915D9D"/>
    <w:rsid w:val="00916485"/>
    <w:rsid w:val="00916872"/>
    <w:rsid w:val="00920BFF"/>
    <w:rsid w:val="00921CEC"/>
    <w:rsid w:val="009228CF"/>
    <w:rsid w:val="00922CDC"/>
    <w:rsid w:val="0092344F"/>
    <w:rsid w:val="00923755"/>
    <w:rsid w:val="00923EC5"/>
    <w:rsid w:val="00924370"/>
    <w:rsid w:val="00925315"/>
    <w:rsid w:val="009262DD"/>
    <w:rsid w:val="00926A95"/>
    <w:rsid w:val="00926DC9"/>
    <w:rsid w:val="00926EDD"/>
    <w:rsid w:val="00927216"/>
    <w:rsid w:val="009312B7"/>
    <w:rsid w:val="009336D7"/>
    <w:rsid w:val="00933E22"/>
    <w:rsid w:val="009346BF"/>
    <w:rsid w:val="00935704"/>
    <w:rsid w:val="00935864"/>
    <w:rsid w:val="00935C19"/>
    <w:rsid w:val="00936018"/>
    <w:rsid w:val="009367ED"/>
    <w:rsid w:val="009375D5"/>
    <w:rsid w:val="00937B32"/>
    <w:rsid w:val="0094034C"/>
    <w:rsid w:val="00940D08"/>
    <w:rsid w:val="00941806"/>
    <w:rsid w:val="009435BD"/>
    <w:rsid w:val="00943A48"/>
    <w:rsid w:val="00944819"/>
    <w:rsid w:val="00944C11"/>
    <w:rsid w:val="009455CC"/>
    <w:rsid w:val="009473E0"/>
    <w:rsid w:val="00947DE7"/>
    <w:rsid w:val="00950382"/>
    <w:rsid w:val="00951C10"/>
    <w:rsid w:val="0095280C"/>
    <w:rsid w:val="00953881"/>
    <w:rsid w:val="00955855"/>
    <w:rsid w:val="00955F39"/>
    <w:rsid w:val="00955FAE"/>
    <w:rsid w:val="009561F5"/>
    <w:rsid w:val="00956AE1"/>
    <w:rsid w:val="009574AC"/>
    <w:rsid w:val="00960BB0"/>
    <w:rsid w:val="00960C30"/>
    <w:rsid w:val="00960F35"/>
    <w:rsid w:val="00961A0D"/>
    <w:rsid w:val="00961D8E"/>
    <w:rsid w:val="00961EDC"/>
    <w:rsid w:val="0096239F"/>
    <w:rsid w:val="00963F8E"/>
    <w:rsid w:val="009644DE"/>
    <w:rsid w:val="0096491C"/>
    <w:rsid w:val="0096610E"/>
    <w:rsid w:val="00973352"/>
    <w:rsid w:val="00973E7F"/>
    <w:rsid w:val="009743A0"/>
    <w:rsid w:val="00974597"/>
    <w:rsid w:val="00975D08"/>
    <w:rsid w:val="00975E00"/>
    <w:rsid w:val="00980887"/>
    <w:rsid w:val="009810D9"/>
    <w:rsid w:val="0098357F"/>
    <w:rsid w:val="0098577E"/>
    <w:rsid w:val="00985CB5"/>
    <w:rsid w:val="00990279"/>
    <w:rsid w:val="00990431"/>
    <w:rsid w:val="0099153F"/>
    <w:rsid w:val="009935C0"/>
    <w:rsid w:val="009954CA"/>
    <w:rsid w:val="0099556C"/>
    <w:rsid w:val="00995DC5"/>
    <w:rsid w:val="00997427"/>
    <w:rsid w:val="009A0574"/>
    <w:rsid w:val="009A08B4"/>
    <w:rsid w:val="009A1C2C"/>
    <w:rsid w:val="009A33B6"/>
    <w:rsid w:val="009A401F"/>
    <w:rsid w:val="009A72BD"/>
    <w:rsid w:val="009A7971"/>
    <w:rsid w:val="009B00C5"/>
    <w:rsid w:val="009B10FD"/>
    <w:rsid w:val="009B14B5"/>
    <w:rsid w:val="009B19D4"/>
    <w:rsid w:val="009B3A74"/>
    <w:rsid w:val="009B4D79"/>
    <w:rsid w:val="009B4EC0"/>
    <w:rsid w:val="009B68CE"/>
    <w:rsid w:val="009B72CF"/>
    <w:rsid w:val="009B790C"/>
    <w:rsid w:val="009C0E84"/>
    <w:rsid w:val="009C10FB"/>
    <w:rsid w:val="009C1CF5"/>
    <w:rsid w:val="009C46F1"/>
    <w:rsid w:val="009C5633"/>
    <w:rsid w:val="009C799E"/>
    <w:rsid w:val="009D0483"/>
    <w:rsid w:val="009D2231"/>
    <w:rsid w:val="009D3681"/>
    <w:rsid w:val="009D4F12"/>
    <w:rsid w:val="009D58AE"/>
    <w:rsid w:val="009D59B3"/>
    <w:rsid w:val="009D5D12"/>
    <w:rsid w:val="009D5EA0"/>
    <w:rsid w:val="009D5F27"/>
    <w:rsid w:val="009E0962"/>
    <w:rsid w:val="009E0A8C"/>
    <w:rsid w:val="009E1230"/>
    <w:rsid w:val="009E23BC"/>
    <w:rsid w:val="009E3035"/>
    <w:rsid w:val="009E304A"/>
    <w:rsid w:val="009E39C6"/>
    <w:rsid w:val="009E455C"/>
    <w:rsid w:val="009E697A"/>
    <w:rsid w:val="009E763B"/>
    <w:rsid w:val="009F0D34"/>
    <w:rsid w:val="009F206B"/>
    <w:rsid w:val="009F21E6"/>
    <w:rsid w:val="009F3354"/>
    <w:rsid w:val="009F41EB"/>
    <w:rsid w:val="009F4C98"/>
    <w:rsid w:val="009F59B5"/>
    <w:rsid w:val="00A0059C"/>
    <w:rsid w:val="00A00E55"/>
    <w:rsid w:val="00A022E9"/>
    <w:rsid w:val="00A02947"/>
    <w:rsid w:val="00A036A3"/>
    <w:rsid w:val="00A03915"/>
    <w:rsid w:val="00A04037"/>
    <w:rsid w:val="00A043B0"/>
    <w:rsid w:val="00A049B0"/>
    <w:rsid w:val="00A04BFD"/>
    <w:rsid w:val="00A06534"/>
    <w:rsid w:val="00A06C80"/>
    <w:rsid w:val="00A06F5A"/>
    <w:rsid w:val="00A07DF4"/>
    <w:rsid w:val="00A10756"/>
    <w:rsid w:val="00A122B5"/>
    <w:rsid w:val="00A122F9"/>
    <w:rsid w:val="00A12630"/>
    <w:rsid w:val="00A13242"/>
    <w:rsid w:val="00A1509C"/>
    <w:rsid w:val="00A15B61"/>
    <w:rsid w:val="00A15D5E"/>
    <w:rsid w:val="00A21184"/>
    <w:rsid w:val="00A219C0"/>
    <w:rsid w:val="00A21A83"/>
    <w:rsid w:val="00A21CE7"/>
    <w:rsid w:val="00A23A85"/>
    <w:rsid w:val="00A241ED"/>
    <w:rsid w:val="00A24E06"/>
    <w:rsid w:val="00A24FE2"/>
    <w:rsid w:val="00A25D17"/>
    <w:rsid w:val="00A26D3C"/>
    <w:rsid w:val="00A30271"/>
    <w:rsid w:val="00A323A1"/>
    <w:rsid w:val="00A34200"/>
    <w:rsid w:val="00A3452B"/>
    <w:rsid w:val="00A345BE"/>
    <w:rsid w:val="00A36E64"/>
    <w:rsid w:val="00A375EA"/>
    <w:rsid w:val="00A37D69"/>
    <w:rsid w:val="00A40B90"/>
    <w:rsid w:val="00A40BE8"/>
    <w:rsid w:val="00A41359"/>
    <w:rsid w:val="00A41D1A"/>
    <w:rsid w:val="00A42E7B"/>
    <w:rsid w:val="00A43DBD"/>
    <w:rsid w:val="00A4523D"/>
    <w:rsid w:val="00A47113"/>
    <w:rsid w:val="00A518B4"/>
    <w:rsid w:val="00A519E8"/>
    <w:rsid w:val="00A522C6"/>
    <w:rsid w:val="00A550A6"/>
    <w:rsid w:val="00A567DF"/>
    <w:rsid w:val="00A57FD1"/>
    <w:rsid w:val="00A60093"/>
    <w:rsid w:val="00A608AA"/>
    <w:rsid w:val="00A60BC4"/>
    <w:rsid w:val="00A638CB"/>
    <w:rsid w:val="00A663BF"/>
    <w:rsid w:val="00A67C79"/>
    <w:rsid w:val="00A70341"/>
    <w:rsid w:val="00A7166E"/>
    <w:rsid w:val="00A72436"/>
    <w:rsid w:val="00A72DC0"/>
    <w:rsid w:val="00A7753E"/>
    <w:rsid w:val="00A77F49"/>
    <w:rsid w:val="00A80AE9"/>
    <w:rsid w:val="00A816FC"/>
    <w:rsid w:val="00A83D14"/>
    <w:rsid w:val="00A853EE"/>
    <w:rsid w:val="00A85B4A"/>
    <w:rsid w:val="00A866E5"/>
    <w:rsid w:val="00A87853"/>
    <w:rsid w:val="00A9080C"/>
    <w:rsid w:val="00A918DF"/>
    <w:rsid w:val="00A9198F"/>
    <w:rsid w:val="00A91F77"/>
    <w:rsid w:val="00A92DF5"/>
    <w:rsid w:val="00A930ED"/>
    <w:rsid w:val="00A9480F"/>
    <w:rsid w:val="00A957C0"/>
    <w:rsid w:val="00A95822"/>
    <w:rsid w:val="00AA0CF1"/>
    <w:rsid w:val="00AA1BB3"/>
    <w:rsid w:val="00AA2105"/>
    <w:rsid w:val="00AA256B"/>
    <w:rsid w:val="00AA260D"/>
    <w:rsid w:val="00AA28C4"/>
    <w:rsid w:val="00AA2A0F"/>
    <w:rsid w:val="00AA3D57"/>
    <w:rsid w:val="00AA6101"/>
    <w:rsid w:val="00AA63AD"/>
    <w:rsid w:val="00AA6F15"/>
    <w:rsid w:val="00AA75C8"/>
    <w:rsid w:val="00AB1F04"/>
    <w:rsid w:val="00AB2F93"/>
    <w:rsid w:val="00AB39B1"/>
    <w:rsid w:val="00AB4C08"/>
    <w:rsid w:val="00AB58E5"/>
    <w:rsid w:val="00AB6769"/>
    <w:rsid w:val="00AC01B5"/>
    <w:rsid w:val="00AC1BCA"/>
    <w:rsid w:val="00AC2F33"/>
    <w:rsid w:val="00AC4F4B"/>
    <w:rsid w:val="00AC5F30"/>
    <w:rsid w:val="00AC6524"/>
    <w:rsid w:val="00AD04EA"/>
    <w:rsid w:val="00AD07B7"/>
    <w:rsid w:val="00AD3B2B"/>
    <w:rsid w:val="00AD5899"/>
    <w:rsid w:val="00AD5D49"/>
    <w:rsid w:val="00AD61E1"/>
    <w:rsid w:val="00AD6725"/>
    <w:rsid w:val="00AD6762"/>
    <w:rsid w:val="00AD7D7E"/>
    <w:rsid w:val="00AD7F32"/>
    <w:rsid w:val="00AE0929"/>
    <w:rsid w:val="00AE1EFC"/>
    <w:rsid w:val="00AE218A"/>
    <w:rsid w:val="00AE2B8C"/>
    <w:rsid w:val="00AE308E"/>
    <w:rsid w:val="00AE3504"/>
    <w:rsid w:val="00AE37FD"/>
    <w:rsid w:val="00AE415B"/>
    <w:rsid w:val="00AE4E45"/>
    <w:rsid w:val="00AE5172"/>
    <w:rsid w:val="00AE56AA"/>
    <w:rsid w:val="00AF0494"/>
    <w:rsid w:val="00AF1DBD"/>
    <w:rsid w:val="00AF26B5"/>
    <w:rsid w:val="00AF46C0"/>
    <w:rsid w:val="00AF66F9"/>
    <w:rsid w:val="00AF675F"/>
    <w:rsid w:val="00AF72A1"/>
    <w:rsid w:val="00B0038E"/>
    <w:rsid w:val="00B0055C"/>
    <w:rsid w:val="00B00E16"/>
    <w:rsid w:val="00B01280"/>
    <w:rsid w:val="00B02586"/>
    <w:rsid w:val="00B02A81"/>
    <w:rsid w:val="00B02B16"/>
    <w:rsid w:val="00B031D4"/>
    <w:rsid w:val="00B07099"/>
    <w:rsid w:val="00B10645"/>
    <w:rsid w:val="00B107E4"/>
    <w:rsid w:val="00B11293"/>
    <w:rsid w:val="00B11CE0"/>
    <w:rsid w:val="00B11D94"/>
    <w:rsid w:val="00B12E94"/>
    <w:rsid w:val="00B131AB"/>
    <w:rsid w:val="00B13E00"/>
    <w:rsid w:val="00B17CE3"/>
    <w:rsid w:val="00B17F52"/>
    <w:rsid w:val="00B20307"/>
    <w:rsid w:val="00B21467"/>
    <w:rsid w:val="00B21745"/>
    <w:rsid w:val="00B2183A"/>
    <w:rsid w:val="00B2186B"/>
    <w:rsid w:val="00B225B3"/>
    <w:rsid w:val="00B24E17"/>
    <w:rsid w:val="00B25BD4"/>
    <w:rsid w:val="00B30B39"/>
    <w:rsid w:val="00B31C92"/>
    <w:rsid w:val="00B3217F"/>
    <w:rsid w:val="00B3232C"/>
    <w:rsid w:val="00B325AB"/>
    <w:rsid w:val="00B33338"/>
    <w:rsid w:val="00B3364D"/>
    <w:rsid w:val="00B34B1E"/>
    <w:rsid w:val="00B36825"/>
    <w:rsid w:val="00B36BF9"/>
    <w:rsid w:val="00B371BE"/>
    <w:rsid w:val="00B371D5"/>
    <w:rsid w:val="00B374CA"/>
    <w:rsid w:val="00B402A7"/>
    <w:rsid w:val="00B40776"/>
    <w:rsid w:val="00B40853"/>
    <w:rsid w:val="00B40AC8"/>
    <w:rsid w:val="00B424D8"/>
    <w:rsid w:val="00B43772"/>
    <w:rsid w:val="00B43848"/>
    <w:rsid w:val="00B4455E"/>
    <w:rsid w:val="00B46D42"/>
    <w:rsid w:val="00B4753C"/>
    <w:rsid w:val="00B52064"/>
    <w:rsid w:val="00B52531"/>
    <w:rsid w:val="00B52F54"/>
    <w:rsid w:val="00B5456D"/>
    <w:rsid w:val="00B56286"/>
    <w:rsid w:val="00B60D4D"/>
    <w:rsid w:val="00B61CBD"/>
    <w:rsid w:val="00B61D7A"/>
    <w:rsid w:val="00B62CB6"/>
    <w:rsid w:val="00B63927"/>
    <w:rsid w:val="00B63EB8"/>
    <w:rsid w:val="00B642B9"/>
    <w:rsid w:val="00B643E8"/>
    <w:rsid w:val="00B64459"/>
    <w:rsid w:val="00B64645"/>
    <w:rsid w:val="00B64CCD"/>
    <w:rsid w:val="00B66111"/>
    <w:rsid w:val="00B705AD"/>
    <w:rsid w:val="00B70C42"/>
    <w:rsid w:val="00B70F8B"/>
    <w:rsid w:val="00B71243"/>
    <w:rsid w:val="00B71DD9"/>
    <w:rsid w:val="00B72309"/>
    <w:rsid w:val="00B74A67"/>
    <w:rsid w:val="00B74C77"/>
    <w:rsid w:val="00B74C9C"/>
    <w:rsid w:val="00B74F24"/>
    <w:rsid w:val="00B7638C"/>
    <w:rsid w:val="00B7654C"/>
    <w:rsid w:val="00B769F3"/>
    <w:rsid w:val="00B8009A"/>
    <w:rsid w:val="00B8073A"/>
    <w:rsid w:val="00B827D9"/>
    <w:rsid w:val="00B83244"/>
    <w:rsid w:val="00B839D4"/>
    <w:rsid w:val="00B83E11"/>
    <w:rsid w:val="00B8515D"/>
    <w:rsid w:val="00B85B53"/>
    <w:rsid w:val="00B86360"/>
    <w:rsid w:val="00B8742F"/>
    <w:rsid w:val="00B90860"/>
    <w:rsid w:val="00B9190B"/>
    <w:rsid w:val="00B91ACE"/>
    <w:rsid w:val="00B92405"/>
    <w:rsid w:val="00B94706"/>
    <w:rsid w:val="00B94B9B"/>
    <w:rsid w:val="00B95F68"/>
    <w:rsid w:val="00B969B8"/>
    <w:rsid w:val="00BA020D"/>
    <w:rsid w:val="00BA2DC6"/>
    <w:rsid w:val="00BA498B"/>
    <w:rsid w:val="00BA50FE"/>
    <w:rsid w:val="00BA537C"/>
    <w:rsid w:val="00BA6460"/>
    <w:rsid w:val="00BA6BC4"/>
    <w:rsid w:val="00BA7594"/>
    <w:rsid w:val="00BA7624"/>
    <w:rsid w:val="00BB51DA"/>
    <w:rsid w:val="00BB6173"/>
    <w:rsid w:val="00BC0EFE"/>
    <w:rsid w:val="00BC1280"/>
    <w:rsid w:val="00BC2D31"/>
    <w:rsid w:val="00BC41BA"/>
    <w:rsid w:val="00BC446E"/>
    <w:rsid w:val="00BC4510"/>
    <w:rsid w:val="00BC4C4F"/>
    <w:rsid w:val="00BC51EA"/>
    <w:rsid w:val="00BC655D"/>
    <w:rsid w:val="00BC6874"/>
    <w:rsid w:val="00BD153D"/>
    <w:rsid w:val="00BD27C7"/>
    <w:rsid w:val="00BD28E9"/>
    <w:rsid w:val="00BD419F"/>
    <w:rsid w:val="00BD4E39"/>
    <w:rsid w:val="00BD6C49"/>
    <w:rsid w:val="00BD6C98"/>
    <w:rsid w:val="00BD6FBF"/>
    <w:rsid w:val="00BD7A19"/>
    <w:rsid w:val="00BD7B86"/>
    <w:rsid w:val="00BE02CB"/>
    <w:rsid w:val="00BE0399"/>
    <w:rsid w:val="00BE0685"/>
    <w:rsid w:val="00BE19FA"/>
    <w:rsid w:val="00BE27A0"/>
    <w:rsid w:val="00BE27EF"/>
    <w:rsid w:val="00BE34D5"/>
    <w:rsid w:val="00BE3DA6"/>
    <w:rsid w:val="00BE63B1"/>
    <w:rsid w:val="00BE7435"/>
    <w:rsid w:val="00BE7C14"/>
    <w:rsid w:val="00BF11AA"/>
    <w:rsid w:val="00BF1382"/>
    <w:rsid w:val="00BF28F7"/>
    <w:rsid w:val="00BF2958"/>
    <w:rsid w:val="00BF39F6"/>
    <w:rsid w:val="00BF4151"/>
    <w:rsid w:val="00BF4369"/>
    <w:rsid w:val="00BF4487"/>
    <w:rsid w:val="00BF5410"/>
    <w:rsid w:val="00BF57F3"/>
    <w:rsid w:val="00BF63BF"/>
    <w:rsid w:val="00BF64C5"/>
    <w:rsid w:val="00BF6990"/>
    <w:rsid w:val="00C00710"/>
    <w:rsid w:val="00C0317F"/>
    <w:rsid w:val="00C04216"/>
    <w:rsid w:val="00C05E8E"/>
    <w:rsid w:val="00C06386"/>
    <w:rsid w:val="00C06696"/>
    <w:rsid w:val="00C11085"/>
    <w:rsid w:val="00C11387"/>
    <w:rsid w:val="00C116EF"/>
    <w:rsid w:val="00C124C4"/>
    <w:rsid w:val="00C14659"/>
    <w:rsid w:val="00C149C0"/>
    <w:rsid w:val="00C1639B"/>
    <w:rsid w:val="00C1643A"/>
    <w:rsid w:val="00C16BCD"/>
    <w:rsid w:val="00C16F04"/>
    <w:rsid w:val="00C16F9B"/>
    <w:rsid w:val="00C1784D"/>
    <w:rsid w:val="00C17F7B"/>
    <w:rsid w:val="00C23D34"/>
    <w:rsid w:val="00C24050"/>
    <w:rsid w:val="00C24580"/>
    <w:rsid w:val="00C25E0E"/>
    <w:rsid w:val="00C25E1A"/>
    <w:rsid w:val="00C2636E"/>
    <w:rsid w:val="00C26838"/>
    <w:rsid w:val="00C2743C"/>
    <w:rsid w:val="00C27907"/>
    <w:rsid w:val="00C30562"/>
    <w:rsid w:val="00C306BF"/>
    <w:rsid w:val="00C3074D"/>
    <w:rsid w:val="00C312C5"/>
    <w:rsid w:val="00C323C8"/>
    <w:rsid w:val="00C33BD0"/>
    <w:rsid w:val="00C33C79"/>
    <w:rsid w:val="00C34300"/>
    <w:rsid w:val="00C40307"/>
    <w:rsid w:val="00C40343"/>
    <w:rsid w:val="00C40432"/>
    <w:rsid w:val="00C4228F"/>
    <w:rsid w:val="00C42E96"/>
    <w:rsid w:val="00C46712"/>
    <w:rsid w:val="00C47721"/>
    <w:rsid w:val="00C4783C"/>
    <w:rsid w:val="00C50728"/>
    <w:rsid w:val="00C52005"/>
    <w:rsid w:val="00C52D37"/>
    <w:rsid w:val="00C532FB"/>
    <w:rsid w:val="00C54DE5"/>
    <w:rsid w:val="00C55AEA"/>
    <w:rsid w:val="00C55C30"/>
    <w:rsid w:val="00C55D1F"/>
    <w:rsid w:val="00C567C5"/>
    <w:rsid w:val="00C56C1E"/>
    <w:rsid w:val="00C57142"/>
    <w:rsid w:val="00C607C9"/>
    <w:rsid w:val="00C610A1"/>
    <w:rsid w:val="00C610B6"/>
    <w:rsid w:val="00C6233D"/>
    <w:rsid w:val="00C63D1E"/>
    <w:rsid w:val="00C642A2"/>
    <w:rsid w:val="00C6458B"/>
    <w:rsid w:val="00C656BB"/>
    <w:rsid w:val="00C674D5"/>
    <w:rsid w:val="00C7251E"/>
    <w:rsid w:val="00C729A2"/>
    <w:rsid w:val="00C737A7"/>
    <w:rsid w:val="00C73B11"/>
    <w:rsid w:val="00C7432C"/>
    <w:rsid w:val="00C746C4"/>
    <w:rsid w:val="00C74945"/>
    <w:rsid w:val="00C7545C"/>
    <w:rsid w:val="00C755A7"/>
    <w:rsid w:val="00C75F12"/>
    <w:rsid w:val="00C7671D"/>
    <w:rsid w:val="00C80C5D"/>
    <w:rsid w:val="00C82202"/>
    <w:rsid w:val="00C823E4"/>
    <w:rsid w:val="00C825F3"/>
    <w:rsid w:val="00C82C44"/>
    <w:rsid w:val="00C849C8"/>
    <w:rsid w:val="00C8600D"/>
    <w:rsid w:val="00C86845"/>
    <w:rsid w:val="00C87B56"/>
    <w:rsid w:val="00C9135E"/>
    <w:rsid w:val="00C91841"/>
    <w:rsid w:val="00C91F3C"/>
    <w:rsid w:val="00C93759"/>
    <w:rsid w:val="00C941F9"/>
    <w:rsid w:val="00C94627"/>
    <w:rsid w:val="00C955B5"/>
    <w:rsid w:val="00C96159"/>
    <w:rsid w:val="00C96224"/>
    <w:rsid w:val="00C96D9E"/>
    <w:rsid w:val="00C97237"/>
    <w:rsid w:val="00C972B1"/>
    <w:rsid w:val="00C9782C"/>
    <w:rsid w:val="00C97DF8"/>
    <w:rsid w:val="00CA0DAB"/>
    <w:rsid w:val="00CA1693"/>
    <w:rsid w:val="00CA26D6"/>
    <w:rsid w:val="00CA365D"/>
    <w:rsid w:val="00CA4078"/>
    <w:rsid w:val="00CA67E6"/>
    <w:rsid w:val="00CA749F"/>
    <w:rsid w:val="00CB0276"/>
    <w:rsid w:val="00CB0AB0"/>
    <w:rsid w:val="00CB1466"/>
    <w:rsid w:val="00CB3C53"/>
    <w:rsid w:val="00CB409F"/>
    <w:rsid w:val="00CB5DBB"/>
    <w:rsid w:val="00CB60B5"/>
    <w:rsid w:val="00CB659E"/>
    <w:rsid w:val="00CB688A"/>
    <w:rsid w:val="00CB6C1F"/>
    <w:rsid w:val="00CB7454"/>
    <w:rsid w:val="00CB7815"/>
    <w:rsid w:val="00CC0D38"/>
    <w:rsid w:val="00CC1462"/>
    <w:rsid w:val="00CC1E7F"/>
    <w:rsid w:val="00CC3076"/>
    <w:rsid w:val="00CC36DC"/>
    <w:rsid w:val="00CC3922"/>
    <w:rsid w:val="00CC398C"/>
    <w:rsid w:val="00CC4ABB"/>
    <w:rsid w:val="00CC4C96"/>
    <w:rsid w:val="00CC5CFC"/>
    <w:rsid w:val="00CC6BFE"/>
    <w:rsid w:val="00CC6CD7"/>
    <w:rsid w:val="00CC6DA8"/>
    <w:rsid w:val="00CC7065"/>
    <w:rsid w:val="00CC714B"/>
    <w:rsid w:val="00CC7B7D"/>
    <w:rsid w:val="00CD028F"/>
    <w:rsid w:val="00CD054E"/>
    <w:rsid w:val="00CD1067"/>
    <w:rsid w:val="00CD2873"/>
    <w:rsid w:val="00CD34E0"/>
    <w:rsid w:val="00CD36DC"/>
    <w:rsid w:val="00CD46CA"/>
    <w:rsid w:val="00CD5190"/>
    <w:rsid w:val="00CD5AB1"/>
    <w:rsid w:val="00CD6C69"/>
    <w:rsid w:val="00CD7F23"/>
    <w:rsid w:val="00CE0DA5"/>
    <w:rsid w:val="00CE3023"/>
    <w:rsid w:val="00CE3DC0"/>
    <w:rsid w:val="00CE52CC"/>
    <w:rsid w:val="00CE5A86"/>
    <w:rsid w:val="00CE5D67"/>
    <w:rsid w:val="00CE5F09"/>
    <w:rsid w:val="00CE639D"/>
    <w:rsid w:val="00CE68B6"/>
    <w:rsid w:val="00CF1B41"/>
    <w:rsid w:val="00CF2517"/>
    <w:rsid w:val="00CF2BA9"/>
    <w:rsid w:val="00CF2DBE"/>
    <w:rsid w:val="00CF4C01"/>
    <w:rsid w:val="00CF5986"/>
    <w:rsid w:val="00CF6E4C"/>
    <w:rsid w:val="00CF7ECE"/>
    <w:rsid w:val="00D00215"/>
    <w:rsid w:val="00D0093B"/>
    <w:rsid w:val="00D01B7A"/>
    <w:rsid w:val="00D01D84"/>
    <w:rsid w:val="00D0235D"/>
    <w:rsid w:val="00D02CDC"/>
    <w:rsid w:val="00D03613"/>
    <w:rsid w:val="00D049E6"/>
    <w:rsid w:val="00D056C3"/>
    <w:rsid w:val="00D069F5"/>
    <w:rsid w:val="00D0708D"/>
    <w:rsid w:val="00D109ED"/>
    <w:rsid w:val="00D11DD1"/>
    <w:rsid w:val="00D140C3"/>
    <w:rsid w:val="00D155D8"/>
    <w:rsid w:val="00D1623E"/>
    <w:rsid w:val="00D16CEA"/>
    <w:rsid w:val="00D17430"/>
    <w:rsid w:val="00D17A12"/>
    <w:rsid w:val="00D17F9E"/>
    <w:rsid w:val="00D206CD"/>
    <w:rsid w:val="00D21217"/>
    <w:rsid w:val="00D2203D"/>
    <w:rsid w:val="00D224CE"/>
    <w:rsid w:val="00D23A74"/>
    <w:rsid w:val="00D23B84"/>
    <w:rsid w:val="00D2412B"/>
    <w:rsid w:val="00D2454D"/>
    <w:rsid w:val="00D24D05"/>
    <w:rsid w:val="00D26F62"/>
    <w:rsid w:val="00D27616"/>
    <w:rsid w:val="00D30959"/>
    <w:rsid w:val="00D314ED"/>
    <w:rsid w:val="00D333A2"/>
    <w:rsid w:val="00D33C53"/>
    <w:rsid w:val="00D344FB"/>
    <w:rsid w:val="00D34626"/>
    <w:rsid w:val="00D34667"/>
    <w:rsid w:val="00D3637F"/>
    <w:rsid w:val="00D36A4F"/>
    <w:rsid w:val="00D37F6C"/>
    <w:rsid w:val="00D43439"/>
    <w:rsid w:val="00D45271"/>
    <w:rsid w:val="00D45C09"/>
    <w:rsid w:val="00D45D33"/>
    <w:rsid w:val="00D46410"/>
    <w:rsid w:val="00D4661A"/>
    <w:rsid w:val="00D47145"/>
    <w:rsid w:val="00D4756B"/>
    <w:rsid w:val="00D5070B"/>
    <w:rsid w:val="00D52359"/>
    <w:rsid w:val="00D52CB8"/>
    <w:rsid w:val="00D5409A"/>
    <w:rsid w:val="00D55DD3"/>
    <w:rsid w:val="00D570FF"/>
    <w:rsid w:val="00D603EE"/>
    <w:rsid w:val="00D60F4C"/>
    <w:rsid w:val="00D6164A"/>
    <w:rsid w:val="00D62263"/>
    <w:rsid w:val="00D62618"/>
    <w:rsid w:val="00D630D5"/>
    <w:rsid w:val="00D636E2"/>
    <w:rsid w:val="00D64B7C"/>
    <w:rsid w:val="00D65AE8"/>
    <w:rsid w:val="00D67E47"/>
    <w:rsid w:val="00D720A7"/>
    <w:rsid w:val="00D7255A"/>
    <w:rsid w:val="00D727CE"/>
    <w:rsid w:val="00D7615B"/>
    <w:rsid w:val="00D768C4"/>
    <w:rsid w:val="00D76E9C"/>
    <w:rsid w:val="00D77A72"/>
    <w:rsid w:val="00D77B6F"/>
    <w:rsid w:val="00D77FBD"/>
    <w:rsid w:val="00D77FD8"/>
    <w:rsid w:val="00D80044"/>
    <w:rsid w:val="00D81A0E"/>
    <w:rsid w:val="00D81C3E"/>
    <w:rsid w:val="00D83F1D"/>
    <w:rsid w:val="00D85E24"/>
    <w:rsid w:val="00D86C3C"/>
    <w:rsid w:val="00D86FB1"/>
    <w:rsid w:val="00D87738"/>
    <w:rsid w:val="00D87807"/>
    <w:rsid w:val="00D87EC4"/>
    <w:rsid w:val="00D87FBB"/>
    <w:rsid w:val="00D90032"/>
    <w:rsid w:val="00D91ADF"/>
    <w:rsid w:val="00D91D3F"/>
    <w:rsid w:val="00D9335C"/>
    <w:rsid w:val="00D933E1"/>
    <w:rsid w:val="00D939B5"/>
    <w:rsid w:val="00D94E07"/>
    <w:rsid w:val="00D9689D"/>
    <w:rsid w:val="00DA08AC"/>
    <w:rsid w:val="00DA0938"/>
    <w:rsid w:val="00DA0F55"/>
    <w:rsid w:val="00DA134C"/>
    <w:rsid w:val="00DA232B"/>
    <w:rsid w:val="00DA2441"/>
    <w:rsid w:val="00DA2A51"/>
    <w:rsid w:val="00DA3981"/>
    <w:rsid w:val="00DA3D62"/>
    <w:rsid w:val="00DA46CE"/>
    <w:rsid w:val="00DA4972"/>
    <w:rsid w:val="00DA54FC"/>
    <w:rsid w:val="00DA6203"/>
    <w:rsid w:val="00DA6757"/>
    <w:rsid w:val="00DA6C38"/>
    <w:rsid w:val="00DA716C"/>
    <w:rsid w:val="00DA7271"/>
    <w:rsid w:val="00DA7272"/>
    <w:rsid w:val="00DB019B"/>
    <w:rsid w:val="00DB0A45"/>
    <w:rsid w:val="00DB11A2"/>
    <w:rsid w:val="00DB29CB"/>
    <w:rsid w:val="00DB2AD3"/>
    <w:rsid w:val="00DB34A2"/>
    <w:rsid w:val="00DB4DA9"/>
    <w:rsid w:val="00DB4E9B"/>
    <w:rsid w:val="00DB4F9D"/>
    <w:rsid w:val="00DB5AB6"/>
    <w:rsid w:val="00DB6573"/>
    <w:rsid w:val="00DB6F66"/>
    <w:rsid w:val="00DB70FA"/>
    <w:rsid w:val="00DC06AE"/>
    <w:rsid w:val="00DC06EE"/>
    <w:rsid w:val="00DC15B3"/>
    <w:rsid w:val="00DC6062"/>
    <w:rsid w:val="00DC6893"/>
    <w:rsid w:val="00DC6E1A"/>
    <w:rsid w:val="00DC6EFC"/>
    <w:rsid w:val="00DC7B22"/>
    <w:rsid w:val="00DC7F15"/>
    <w:rsid w:val="00DD11E2"/>
    <w:rsid w:val="00DD1CD6"/>
    <w:rsid w:val="00DD2891"/>
    <w:rsid w:val="00DD36B0"/>
    <w:rsid w:val="00DD4757"/>
    <w:rsid w:val="00DD4B74"/>
    <w:rsid w:val="00DD5E77"/>
    <w:rsid w:val="00DD7131"/>
    <w:rsid w:val="00DE0911"/>
    <w:rsid w:val="00DE09AD"/>
    <w:rsid w:val="00DE0BFF"/>
    <w:rsid w:val="00DE1270"/>
    <w:rsid w:val="00DE156B"/>
    <w:rsid w:val="00DE1997"/>
    <w:rsid w:val="00DE25F0"/>
    <w:rsid w:val="00DE3633"/>
    <w:rsid w:val="00DE4884"/>
    <w:rsid w:val="00DE5103"/>
    <w:rsid w:val="00DE545D"/>
    <w:rsid w:val="00DE55CC"/>
    <w:rsid w:val="00DE7B4E"/>
    <w:rsid w:val="00DF02BD"/>
    <w:rsid w:val="00DF0C3D"/>
    <w:rsid w:val="00DF0C66"/>
    <w:rsid w:val="00DF268F"/>
    <w:rsid w:val="00DF27BE"/>
    <w:rsid w:val="00DF2DCD"/>
    <w:rsid w:val="00DF3029"/>
    <w:rsid w:val="00DF3BDF"/>
    <w:rsid w:val="00DF3F63"/>
    <w:rsid w:val="00DF458E"/>
    <w:rsid w:val="00DF509A"/>
    <w:rsid w:val="00DF5DF7"/>
    <w:rsid w:val="00DF6E3C"/>
    <w:rsid w:val="00E0085B"/>
    <w:rsid w:val="00E00FCB"/>
    <w:rsid w:val="00E011FB"/>
    <w:rsid w:val="00E016DD"/>
    <w:rsid w:val="00E0189F"/>
    <w:rsid w:val="00E01B39"/>
    <w:rsid w:val="00E01DEC"/>
    <w:rsid w:val="00E022B2"/>
    <w:rsid w:val="00E026B5"/>
    <w:rsid w:val="00E0284D"/>
    <w:rsid w:val="00E02E36"/>
    <w:rsid w:val="00E03F9A"/>
    <w:rsid w:val="00E04025"/>
    <w:rsid w:val="00E06E55"/>
    <w:rsid w:val="00E077AD"/>
    <w:rsid w:val="00E077ED"/>
    <w:rsid w:val="00E10669"/>
    <w:rsid w:val="00E10DAB"/>
    <w:rsid w:val="00E10E33"/>
    <w:rsid w:val="00E12816"/>
    <w:rsid w:val="00E134E5"/>
    <w:rsid w:val="00E141CF"/>
    <w:rsid w:val="00E14638"/>
    <w:rsid w:val="00E14687"/>
    <w:rsid w:val="00E147AA"/>
    <w:rsid w:val="00E14FFD"/>
    <w:rsid w:val="00E15E93"/>
    <w:rsid w:val="00E15FC1"/>
    <w:rsid w:val="00E201C5"/>
    <w:rsid w:val="00E20B28"/>
    <w:rsid w:val="00E21048"/>
    <w:rsid w:val="00E2148F"/>
    <w:rsid w:val="00E21CFE"/>
    <w:rsid w:val="00E229FA"/>
    <w:rsid w:val="00E2351D"/>
    <w:rsid w:val="00E238F6"/>
    <w:rsid w:val="00E24047"/>
    <w:rsid w:val="00E2411E"/>
    <w:rsid w:val="00E24955"/>
    <w:rsid w:val="00E24CE6"/>
    <w:rsid w:val="00E27A1F"/>
    <w:rsid w:val="00E27ABB"/>
    <w:rsid w:val="00E27D4E"/>
    <w:rsid w:val="00E322C4"/>
    <w:rsid w:val="00E3364A"/>
    <w:rsid w:val="00E33AD3"/>
    <w:rsid w:val="00E33AD4"/>
    <w:rsid w:val="00E33C88"/>
    <w:rsid w:val="00E3462A"/>
    <w:rsid w:val="00E36986"/>
    <w:rsid w:val="00E37844"/>
    <w:rsid w:val="00E4002A"/>
    <w:rsid w:val="00E41573"/>
    <w:rsid w:val="00E41C02"/>
    <w:rsid w:val="00E4271C"/>
    <w:rsid w:val="00E430E0"/>
    <w:rsid w:val="00E43866"/>
    <w:rsid w:val="00E45C2C"/>
    <w:rsid w:val="00E4658D"/>
    <w:rsid w:val="00E4706F"/>
    <w:rsid w:val="00E47879"/>
    <w:rsid w:val="00E52166"/>
    <w:rsid w:val="00E52279"/>
    <w:rsid w:val="00E52CB2"/>
    <w:rsid w:val="00E53474"/>
    <w:rsid w:val="00E53EA9"/>
    <w:rsid w:val="00E55F66"/>
    <w:rsid w:val="00E564F0"/>
    <w:rsid w:val="00E61E3A"/>
    <w:rsid w:val="00E627DC"/>
    <w:rsid w:val="00E63580"/>
    <w:rsid w:val="00E63AED"/>
    <w:rsid w:val="00E66CBA"/>
    <w:rsid w:val="00E67D82"/>
    <w:rsid w:val="00E70B69"/>
    <w:rsid w:val="00E70E2C"/>
    <w:rsid w:val="00E710D6"/>
    <w:rsid w:val="00E720B8"/>
    <w:rsid w:val="00E72875"/>
    <w:rsid w:val="00E72D2F"/>
    <w:rsid w:val="00E734AE"/>
    <w:rsid w:val="00E73CE7"/>
    <w:rsid w:val="00E743F9"/>
    <w:rsid w:val="00E74887"/>
    <w:rsid w:val="00E75A6D"/>
    <w:rsid w:val="00E76885"/>
    <w:rsid w:val="00E7729C"/>
    <w:rsid w:val="00E80118"/>
    <w:rsid w:val="00E802D8"/>
    <w:rsid w:val="00E80CA8"/>
    <w:rsid w:val="00E819B0"/>
    <w:rsid w:val="00E81D50"/>
    <w:rsid w:val="00E825C3"/>
    <w:rsid w:val="00E82C04"/>
    <w:rsid w:val="00E8395F"/>
    <w:rsid w:val="00E83978"/>
    <w:rsid w:val="00E84588"/>
    <w:rsid w:val="00E852EE"/>
    <w:rsid w:val="00E8542B"/>
    <w:rsid w:val="00E8705D"/>
    <w:rsid w:val="00E8710E"/>
    <w:rsid w:val="00E87BA7"/>
    <w:rsid w:val="00E901F1"/>
    <w:rsid w:val="00E906CC"/>
    <w:rsid w:val="00E90E06"/>
    <w:rsid w:val="00E913FB"/>
    <w:rsid w:val="00E93F6B"/>
    <w:rsid w:val="00E946BA"/>
    <w:rsid w:val="00E97835"/>
    <w:rsid w:val="00EA0777"/>
    <w:rsid w:val="00EA0A8F"/>
    <w:rsid w:val="00EA1183"/>
    <w:rsid w:val="00EA2802"/>
    <w:rsid w:val="00EA31E7"/>
    <w:rsid w:val="00EA32F5"/>
    <w:rsid w:val="00EA3EF4"/>
    <w:rsid w:val="00EA4D8C"/>
    <w:rsid w:val="00EA5175"/>
    <w:rsid w:val="00EA54BD"/>
    <w:rsid w:val="00EA5627"/>
    <w:rsid w:val="00EA57F6"/>
    <w:rsid w:val="00EA6037"/>
    <w:rsid w:val="00EA6E93"/>
    <w:rsid w:val="00EA716D"/>
    <w:rsid w:val="00EB0E81"/>
    <w:rsid w:val="00EB1001"/>
    <w:rsid w:val="00EB11CC"/>
    <w:rsid w:val="00EB1A3B"/>
    <w:rsid w:val="00EB2613"/>
    <w:rsid w:val="00EB34A1"/>
    <w:rsid w:val="00EB3937"/>
    <w:rsid w:val="00EB3C31"/>
    <w:rsid w:val="00EB5408"/>
    <w:rsid w:val="00EB5984"/>
    <w:rsid w:val="00EB5CE1"/>
    <w:rsid w:val="00EB70F1"/>
    <w:rsid w:val="00EB73BB"/>
    <w:rsid w:val="00EC15C3"/>
    <w:rsid w:val="00EC1B83"/>
    <w:rsid w:val="00EC266E"/>
    <w:rsid w:val="00EC3F52"/>
    <w:rsid w:val="00EC4C3A"/>
    <w:rsid w:val="00EC50EB"/>
    <w:rsid w:val="00EC64C9"/>
    <w:rsid w:val="00EC76FA"/>
    <w:rsid w:val="00EC7C49"/>
    <w:rsid w:val="00ED2281"/>
    <w:rsid w:val="00ED2BD9"/>
    <w:rsid w:val="00ED335E"/>
    <w:rsid w:val="00ED3AE6"/>
    <w:rsid w:val="00ED42BA"/>
    <w:rsid w:val="00ED4D02"/>
    <w:rsid w:val="00ED5728"/>
    <w:rsid w:val="00ED667C"/>
    <w:rsid w:val="00ED6778"/>
    <w:rsid w:val="00ED6BF3"/>
    <w:rsid w:val="00EE0290"/>
    <w:rsid w:val="00EE032D"/>
    <w:rsid w:val="00EE2B43"/>
    <w:rsid w:val="00EE2B78"/>
    <w:rsid w:val="00EE35DC"/>
    <w:rsid w:val="00EE516B"/>
    <w:rsid w:val="00EE70C8"/>
    <w:rsid w:val="00EE7A61"/>
    <w:rsid w:val="00EF0388"/>
    <w:rsid w:val="00EF0901"/>
    <w:rsid w:val="00EF1157"/>
    <w:rsid w:val="00EF2034"/>
    <w:rsid w:val="00EF253C"/>
    <w:rsid w:val="00EF2684"/>
    <w:rsid w:val="00EF2A34"/>
    <w:rsid w:val="00EF356E"/>
    <w:rsid w:val="00EF3E1C"/>
    <w:rsid w:val="00EF467C"/>
    <w:rsid w:val="00EF4E36"/>
    <w:rsid w:val="00EF6121"/>
    <w:rsid w:val="00EF6A94"/>
    <w:rsid w:val="00F01576"/>
    <w:rsid w:val="00F019CE"/>
    <w:rsid w:val="00F01AE4"/>
    <w:rsid w:val="00F020EC"/>
    <w:rsid w:val="00F0279E"/>
    <w:rsid w:val="00F02D74"/>
    <w:rsid w:val="00F041ED"/>
    <w:rsid w:val="00F04F16"/>
    <w:rsid w:val="00F04FD6"/>
    <w:rsid w:val="00F07009"/>
    <w:rsid w:val="00F07115"/>
    <w:rsid w:val="00F075BB"/>
    <w:rsid w:val="00F078A0"/>
    <w:rsid w:val="00F079E6"/>
    <w:rsid w:val="00F100CC"/>
    <w:rsid w:val="00F10198"/>
    <w:rsid w:val="00F10267"/>
    <w:rsid w:val="00F10ED2"/>
    <w:rsid w:val="00F13111"/>
    <w:rsid w:val="00F13F7E"/>
    <w:rsid w:val="00F14346"/>
    <w:rsid w:val="00F143CE"/>
    <w:rsid w:val="00F15088"/>
    <w:rsid w:val="00F15402"/>
    <w:rsid w:val="00F15447"/>
    <w:rsid w:val="00F15577"/>
    <w:rsid w:val="00F15762"/>
    <w:rsid w:val="00F17211"/>
    <w:rsid w:val="00F17621"/>
    <w:rsid w:val="00F17941"/>
    <w:rsid w:val="00F17D96"/>
    <w:rsid w:val="00F203F3"/>
    <w:rsid w:val="00F2101B"/>
    <w:rsid w:val="00F22E32"/>
    <w:rsid w:val="00F235B3"/>
    <w:rsid w:val="00F26422"/>
    <w:rsid w:val="00F27145"/>
    <w:rsid w:val="00F271B0"/>
    <w:rsid w:val="00F30019"/>
    <w:rsid w:val="00F303A4"/>
    <w:rsid w:val="00F305A0"/>
    <w:rsid w:val="00F311B9"/>
    <w:rsid w:val="00F32059"/>
    <w:rsid w:val="00F321D0"/>
    <w:rsid w:val="00F336DB"/>
    <w:rsid w:val="00F338E2"/>
    <w:rsid w:val="00F33E03"/>
    <w:rsid w:val="00F35844"/>
    <w:rsid w:val="00F363DB"/>
    <w:rsid w:val="00F37BC6"/>
    <w:rsid w:val="00F4064F"/>
    <w:rsid w:val="00F4288D"/>
    <w:rsid w:val="00F43543"/>
    <w:rsid w:val="00F44AD1"/>
    <w:rsid w:val="00F50569"/>
    <w:rsid w:val="00F50E92"/>
    <w:rsid w:val="00F53948"/>
    <w:rsid w:val="00F54D4F"/>
    <w:rsid w:val="00F5568C"/>
    <w:rsid w:val="00F56513"/>
    <w:rsid w:val="00F566BB"/>
    <w:rsid w:val="00F5684C"/>
    <w:rsid w:val="00F57A90"/>
    <w:rsid w:val="00F607BA"/>
    <w:rsid w:val="00F61B98"/>
    <w:rsid w:val="00F631FF"/>
    <w:rsid w:val="00F64BA8"/>
    <w:rsid w:val="00F64D31"/>
    <w:rsid w:val="00F65308"/>
    <w:rsid w:val="00F65363"/>
    <w:rsid w:val="00F6684D"/>
    <w:rsid w:val="00F67EED"/>
    <w:rsid w:val="00F70797"/>
    <w:rsid w:val="00F7234C"/>
    <w:rsid w:val="00F76790"/>
    <w:rsid w:val="00F769F4"/>
    <w:rsid w:val="00F76A2A"/>
    <w:rsid w:val="00F76F7F"/>
    <w:rsid w:val="00F774DF"/>
    <w:rsid w:val="00F77604"/>
    <w:rsid w:val="00F77E3D"/>
    <w:rsid w:val="00F846AD"/>
    <w:rsid w:val="00F8666B"/>
    <w:rsid w:val="00F8677D"/>
    <w:rsid w:val="00F877BF"/>
    <w:rsid w:val="00F901F8"/>
    <w:rsid w:val="00F90F4D"/>
    <w:rsid w:val="00F94BFA"/>
    <w:rsid w:val="00F94C8D"/>
    <w:rsid w:val="00F9723D"/>
    <w:rsid w:val="00F97473"/>
    <w:rsid w:val="00F97C20"/>
    <w:rsid w:val="00FA00BC"/>
    <w:rsid w:val="00FA067B"/>
    <w:rsid w:val="00FA18DC"/>
    <w:rsid w:val="00FA2912"/>
    <w:rsid w:val="00FA2921"/>
    <w:rsid w:val="00FA45FF"/>
    <w:rsid w:val="00FA616D"/>
    <w:rsid w:val="00FA6BDF"/>
    <w:rsid w:val="00FB178C"/>
    <w:rsid w:val="00FB2CFD"/>
    <w:rsid w:val="00FB3831"/>
    <w:rsid w:val="00FB3873"/>
    <w:rsid w:val="00FB4C87"/>
    <w:rsid w:val="00FB65F2"/>
    <w:rsid w:val="00FB7430"/>
    <w:rsid w:val="00FC0134"/>
    <w:rsid w:val="00FC06E5"/>
    <w:rsid w:val="00FC0707"/>
    <w:rsid w:val="00FC1164"/>
    <w:rsid w:val="00FC179E"/>
    <w:rsid w:val="00FC2C0E"/>
    <w:rsid w:val="00FC4092"/>
    <w:rsid w:val="00FC41DE"/>
    <w:rsid w:val="00FC4F1D"/>
    <w:rsid w:val="00FC52B0"/>
    <w:rsid w:val="00FC554F"/>
    <w:rsid w:val="00FC5C93"/>
    <w:rsid w:val="00FC7934"/>
    <w:rsid w:val="00FC7BA0"/>
    <w:rsid w:val="00FC7C09"/>
    <w:rsid w:val="00FD0232"/>
    <w:rsid w:val="00FD0992"/>
    <w:rsid w:val="00FD11C8"/>
    <w:rsid w:val="00FD15F8"/>
    <w:rsid w:val="00FD1BF2"/>
    <w:rsid w:val="00FD1EEB"/>
    <w:rsid w:val="00FD34B7"/>
    <w:rsid w:val="00FD45BE"/>
    <w:rsid w:val="00FD47BF"/>
    <w:rsid w:val="00FD67E5"/>
    <w:rsid w:val="00FD6CC8"/>
    <w:rsid w:val="00FD6CDF"/>
    <w:rsid w:val="00FD6DA0"/>
    <w:rsid w:val="00FD7FA1"/>
    <w:rsid w:val="00FE008E"/>
    <w:rsid w:val="00FE0B4A"/>
    <w:rsid w:val="00FE1E52"/>
    <w:rsid w:val="00FE388B"/>
    <w:rsid w:val="00FE66B6"/>
    <w:rsid w:val="00FE7A52"/>
    <w:rsid w:val="00FE7B58"/>
    <w:rsid w:val="00FF05F1"/>
    <w:rsid w:val="00FF11B6"/>
    <w:rsid w:val="00FF13ED"/>
    <w:rsid w:val="00FF1554"/>
    <w:rsid w:val="00FF17A9"/>
    <w:rsid w:val="00FF4241"/>
    <w:rsid w:val="00FF697A"/>
    <w:rsid w:val="00FF6D51"/>
    <w:rsid w:val="00FF7395"/>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E46AE"/>
  <w15:docId w15:val="{B3AFA543-4BA9-4FCD-B0C8-4ED88F97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160"/>
    <w:rPr>
      <w:sz w:val="24"/>
      <w:szCs w:val="24"/>
    </w:rPr>
  </w:style>
  <w:style w:type="paragraph" w:styleId="Heading1">
    <w:name w:val="heading 1"/>
    <w:basedOn w:val="Normal"/>
    <w:next w:val="Normal"/>
    <w:qFormat/>
    <w:rsid w:val="00AA2A0F"/>
    <w:pPr>
      <w:keepNext/>
      <w:widowControl w:val="0"/>
      <w:outlineLvl w:val="0"/>
    </w:pPr>
    <w:rPr>
      <w:rFonts w:ascii=".VnTime" w:hAnsi=".VnTime"/>
      <w:b/>
      <w:sz w:val="28"/>
      <w:szCs w:val="20"/>
    </w:rPr>
  </w:style>
  <w:style w:type="paragraph" w:styleId="Heading2">
    <w:name w:val="heading 2"/>
    <w:basedOn w:val="Normal"/>
    <w:next w:val="Normal"/>
    <w:link w:val="Heading2Char"/>
    <w:qFormat/>
    <w:rsid w:val="00D2412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2412B"/>
    <w:pPr>
      <w:keepNext/>
      <w:spacing w:before="240" w:after="60"/>
      <w:outlineLvl w:val="2"/>
    </w:pPr>
    <w:rPr>
      <w:rFonts w:ascii="Cambria" w:hAnsi="Cambria"/>
      <w:b/>
      <w:bCs/>
      <w:sz w:val="26"/>
      <w:szCs w:val="26"/>
    </w:rPr>
  </w:style>
  <w:style w:type="paragraph" w:styleId="Heading8">
    <w:name w:val="heading 8"/>
    <w:basedOn w:val="Normal"/>
    <w:next w:val="Normal"/>
    <w:link w:val="Heading8Char"/>
    <w:qFormat/>
    <w:rsid w:val="0028539F"/>
    <w:pPr>
      <w:keepNext/>
      <w:jc w:val="center"/>
      <w:outlineLvl w:val="7"/>
    </w:pPr>
    <w:rPr>
      <w:b/>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A2A0F"/>
    <w:pPr>
      <w:widowControl w:val="0"/>
      <w:jc w:val="both"/>
    </w:pPr>
    <w:rPr>
      <w:rFonts w:ascii=".VnTime" w:hAnsi=".VnTime"/>
      <w:sz w:val="28"/>
      <w:szCs w:val="20"/>
    </w:rPr>
  </w:style>
  <w:style w:type="paragraph" w:styleId="BodyText">
    <w:name w:val="Body Text"/>
    <w:aliases w:val="Body Text Char Char Char Char Char,Body Text Char Char Char Char Char Char Char Char,Body Text Char Char,Body Text Char Char Char,Body Text Char,Body Text Char1 Char"/>
    <w:basedOn w:val="Normal"/>
    <w:link w:val="BodyTextChar1"/>
    <w:uiPriority w:val="99"/>
    <w:qFormat/>
    <w:rsid w:val="00AA2A0F"/>
    <w:pPr>
      <w:widowControl w:val="0"/>
      <w:jc w:val="both"/>
    </w:pPr>
    <w:rPr>
      <w:rFonts w:ascii=".VnArial" w:hAnsi=".VnArial"/>
      <w:szCs w:val="20"/>
    </w:rPr>
  </w:style>
  <w:style w:type="paragraph" w:styleId="Header">
    <w:name w:val="header"/>
    <w:basedOn w:val="Normal"/>
    <w:link w:val="HeaderChar"/>
    <w:uiPriority w:val="99"/>
    <w:rsid w:val="00AA2A0F"/>
    <w:pPr>
      <w:widowControl w:val="0"/>
      <w:tabs>
        <w:tab w:val="center" w:pos="4320"/>
        <w:tab w:val="right" w:pos="8640"/>
      </w:tabs>
    </w:pPr>
    <w:rPr>
      <w:rFonts w:ascii=".VnTime" w:hAnsi=".VnTime"/>
      <w:sz w:val="28"/>
      <w:szCs w:val="20"/>
      <w:lang w:val="en-GB"/>
    </w:rPr>
  </w:style>
  <w:style w:type="paragraph" w:customStyle="1" w:styleId="CharCharCharChar">
    <w:name w:val="Char Char Char Char"/>
    <w:basedOn w:val="Normal"/>
    <w:rsid w:val="007E1935"/>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7E0426"/>
    <w:pPr>
      <w:spacing w:before="100" w:beforeAutospacing="1" w:after="100" w:afterAutospacing="1"/>
    </w:pPr>
  </w:style>
  <w:style w:type="paragraph" w:customStyle="1" w:styleId="Char">
    <w:name w:val="Char"/>
    <w:basedOn w:val="Normal"/>
    <w:semiHidden/>
    <w:rsid w:val="004B73C2"/>
    <w:pPr>
      <w:spacing w:after="160" w:line="240" w:lineRule="exact"/>
    </w:pPr>
    <w:rPr>
      <w:rFonts w:ascii="Arial" w:hAnsi="Arial"/>
      <w:bCs/>
      <w:sz w:val="22"/>
      <w:szCs w:val="22"/>
    </w:rPr>
  </w:style>
  <w:style w:type="paragraph" w:customStyle="1" w:styleId="CharChar1">
    <w:name w:val="Char Char1"/>
    <w:basedOn w:val="Normal"/>
    <w:rsid w:val="000117AA"/>
    <w:rPr>
      <w:rFonts w:ascii="Arial" w:hAnsi="Arial"/>
      <w:sz w:val="22"/>
      <w:szCs w:val="20"/>
      <w:lang w:val="en-AU"/>
    </w:rPr>
  </w:style>
  <w:style w:type="paragraph" w:customStyle="1" w:styleId="Char0">
    <w:name w:val="Char"/>
    <w:basedOn w:val="Normal"/>
    <w:rsid w:val="00717DC2"/>
    <w:pPr>
      <w:widowControl w:val="0"/>
      <w:jc w:val="both"/>
    </w:pPr>
    <w:rPr>
      <w:rFonts w:ascii=".VnTime" w:hAnsi=".VnTime" w:cs=".VnTime"/>
      <w:kern w:val="2"/>
      <w:lang w:eastAsia="zh-CN"/>
    </w:rPr>
  </w:style>
  <w:style w:type="paragraph" w:customStyle="1" w:styleId="CharCharChar1">
    <w:name w:val="Char Char Char1"/>
    <w:basedOn w:val="Normal"/>
    <w:semiHidden/>
    <w:rsid w:val="0028539F"/>
    <w:pPr>
      <w:spacing w:after="160" w:line="240" w:lineRule="exact"/>
    </w:pPr>
    <w:rPr>
      <w:rFonts w:ascii="Arial" w:hAnsi="Arial"/>
      <w:sz w:val="22"/>
      <w:szCs w:val="22"/>
    </w:rPr>
  </w:style>
  <w:style w:type="character" w:customStyle="1" w:styleId="Heading8Char">
    <w:name w:val="Heading 8 Char"/>
    <w:link w:val="Heading8"/>
    <w:rsid w:val="0028539F"/>
    <w:rPr>
      <w:b/>
      <w:sz w:val="24"/>
      <w:lang w:val="nl-NL" w:eastAsia="en-US" w:bidi="ar-SA"/>
    </w:rPr>
  </w:style>
  <w:style w:type="paragraph" w:styleId="Footer">
    <w:name w:val="footer"/>
    <w:basedOn w:val="Normal"/>
    <w:rsid w:val="00851589"/>
    <w:pPr>
      <w:tabs>
        <w:tab w:val="center" w:pos="4320"/>
        <w:tab w:val="right" w:pos="8640"/>
      </w:tabs>
    </w:pPr>
  </w:style>
  <w:style w:type="character" w:styleId="PageNumber">
    <w:name w:val="page number"/>
    <w:basedOn w:val="DefaultParagraphFont"/>
    <w:rsid w:val="00851589"/>
  </w:style>
  <w:style w:type="character" w:customStyle="1" w:styleId="apple-converted-space">
    <w:name w:val="apple-converted-space"/>
    <w:rsid w:val="009810D9"/>
  </w:style>
  <w:style w:type="character" w:customStyle="1" w:styleId="HeaderChar">
    <w:name w:val="Header Char"/>
    <w:link w:val="Header"/>
    <w:uiPriority w:val="99"/>
    <w:rsid w:val="0081292A"/>
    <w:rPr>
      <w:rFonts w:ascii=".VnTime" w:hAnsi=".VnTime"/>
      <w:sz w:val="28"/>
      <w:lang w:val="en-GB"/>
    </w:rPr>
  </w:style>
  <w:style w:type="character" w:customStyle="1" w:styleId="Heading2Char">
    <w:name w:val="Heading 2 Char"/>
    <w:link w:val="Heading2"/>
    <w:semiHidden/>
    <w:rsid w:val="00D2412B"/>
    <w:rPr>
      <w:rFonts w:ascii="Cambria" w:eastAsia="Times New Roman" w:hAnsi="Cambria" w:cs="Times New Roman"/>
      <w:b/>
      <w:bCs/>
      <w:i/>
      <w:iCs/>
      <w:sz w:val="28"/>
      <w:szCs w:val="28"/>
    </w:rPr>
  </w:style>
  <w:style w:type="character" w:customStyle="1" w:styleId="iu1Char">
    <w:name w:val="Điều 1 Char"/>
    <w:link w:val="iu1"/>
    <w:rsid w:val="00D2412B"/>
    <w:rPr>
      <w:b/>
      <w:bCs/>
      <w:sz w:val="28"/>
      <w:szCs w:val="28"/>
    </w:rPr>
  </w:style>
  <w:style w:type="paragraph" w:customStyle="1" w:styleId="iu1">
    <w:name w:val="Điều 1"/>
    <w:basedOn w:val="Heading3"/>
    <w:link w:val="iu1Char"/>
    <w:rsid w:val="00D2412B"/>
    <w:pPr>
      <w:spacing w:before="120" w:after="120" w:line="380" w:lineRule="atLeast"/>
      <w:ind w:firstLine="709"/>
      <w:jc w:val="both"/>
    </w:pPr>
    <w:rPr>
      <w:rFonts w:ascii="Times New Roman" w:hAnsi="Times New Roman"/>
      <w:sz w:val="28"/>
      <w:szCs w:val="28"/>
    </w:rPr>
  </w:style>
  <w:style w:type="character" w:customStyle="1" w:styleId="Heading3Char">
    <w:name w:val="Heading 3 Char"/>
    <w:link w:val="Heading3"/>
    <w:semiHidden/>
    <w:rsid w:val="00D2412B"/>
    <w:rPr>
      <w:rFonts w:ascii="Cambria" w:eastAsia="Times New Roman" w:hAnsi="Cambria" w:cs="Times New Roman"/>
      <w:b/>
      <w:bCs/>
      <w:sz w:val="26"/>
      <w:szCs w:val="26"/>
    </w:rPr>
  </w:style>
  <w:style w:type="paragraph" w:styleId="BalloonText">
    <w:name w:val="Balloon Text"/>
    <w:basedOn w:val="Normal"/>
    <w:link w:val="BalloonTextChar"/>
    <w:rsid w:val="00C6233D"/>
    <w:rPr>
      <w:rFonts w:ascii="Tahoma" w:hAnsi="Tahoma"/>
      <w:sz w:val="16"/>
      <w:szCs w:val="16"/>
    </w:rPr>
  </w:style>
  <w:style w:type="character" w:customStyle="1" w:styleId="BalloonTextChar">
    <w:name w:val="Balloon Text Char"/>
    <w:link w:val="BalloonText"/>
    <w:rsid w:val="00C6233D"/>
    <w:rPr>
      <w:rFonts w:ascii="Tahoma" w:hAnsi="Tahoma" w:cs="Tahoma"/>
      <w:sz w:val="16"/>
      <w:szCs w:val="16"/>
    </w:rPr>
  </w:style>
  <w:style w:type="character" w:customStyle="1" w:styleId="FontStyle23">
    <w:name w:val="Font Style23"/>
    <w:uiPriority w:val="99"/>
    <w:rsid w:val="00A638CB"/>
    <w:rPr>
      <w:rFonts w:ascii="Times New Roman" w:hAnsi="Times New Roman" w:cs="Times New Roman"/>
      <w:b/>
      <w:bCs/>
      <w:color w:val="000000"/>
      <w:sz w:val="24"/>
      <w:szCs w:val="24"/>
    </w:rPr>
  </w:style>
  <w:style w:type="paragraph" w:customStyle="1" w:styleId="Style18">
    <w:name w:val="Style18"/>
    <w:basedOn w:val="Normal"/>
    <w:rsid w:val="00A638CB"/>
    <w:pPr>
      <w:widowControl w:val="0"/>
      <w:autoSpaceDE w:val="0"/>
      <w:autoSpaceDN w:val="0"/>
      <w:adjustRightInd w:val="0"/>
      <w:spacing w:line="391" w:lineRule="exact"/>
      <w:ind w:firstLine="538"/>
      <w:jc w:val="both"/>
    </w:pPr>
  </w:style>
  <w:style w:type="table" w:styleId="TableGrid">
    <w:name w:val="Table Grid"/>
    <w:basedOn w:val="TableNormal"/>
    <w:rsid w:val="00ED6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66017"/>
    <w:rPr>
      <w:sz w:val="20"/>
      <w:szCs w:val="20"/>
    </w:rPr>
  </w:style>
  <w:style w:type="character" w:customStyle="1" w:styleId="FootnoteTextChar">
    <w:name w:val="Footnote Text Char"/>
    <w:basedOn w:val="DefaultParagraphFont"/>
    <w:link w:val="FootnoteText"/>
    <w:rsid w:val="00866017"/>
  </w:style>
  <w:style w:type="character" w:styleId="FootnoteReference">
    <w:name w:val="footnote reference"/>
    <w:rsid w:val="00866017"/>
    <w:rPr>
      <w:vertAlign w:val="superscript"/>
    </w:rPr>
  </w:style>
  <w:style w:type="character" w:styleId="Hyperlink">
    <w:name w:val="Hyperlink"/>
    <w:uiPriority w:val="99"/>
    <w:unhideWhenUsed/>
    <w:rsid w:val="006D08DB"/>
    <w:rPr>
      <w:color w:val="0000FF"/>
      <w:u w:val="single"/>
    </w:rPr>
  </w:style>
  <w:style w:type="paragraph" w:customStyle="1" w:styleId="CharCharChar">
    <w:name w:val="Char Char Char"/>
    <w:basedOn w:val="Normal"/>
    <w:rsid w:val="006E28D6"/>
    <w:pPr>
      <w:widowControl w:val="0"/>
      <w:jc w:val="both"/>
    </w:pPr>
    <w:rPr>
      <w:rFonts w:ascii=".VnTime" w:hAnsi=".VnTime" w:cs=".VnTime"/>
      <w:kern w:val="2"/>
      <w:lang w:eastAsia="zh-CN"/>
    </w:rPr>
  </w:style>
  <w:style w:type="paragraph" w:styleId="BlockText">
    <w:name w:val="Block Text"/>
    <w:basedOn w:val="Normal"/>
    <w:rsid w:val="00F77E3D"/>
    <w:pPr>
      <w:tabs>
        <w:tab w:val="left" w:pos="567"/>
      </w:tabs>
      <w:autoSpaceDE w:val="0"/>
      <w:autoSpaceDN w:val="0"/>
      <w:spacing w:line="320" w:lineRule="exact"/>
      <w:ind w:left="210" w:right="-284"/>
      <w:jc w:val="both"/>
    </w:pPr>
    <w:rPr>
      <w:sz w:val="28"/>
      <w:szCs w:val="28"/>
    </w:rPr>
  </w:style>
  <w:style w:type="character" w:customStyle="1" w:styleId="BodyTextChar1">
    <w:name w:val="Body Text Char1"/>
    <w:aliases w:val="Body Text Char Char Char Char Char Char,Body Text Char Char Char Char Char Char Char Char Char,Body Text Char Char Char1,Body Text Char Char Char Char,Body Text Char Char1,Body Text Char1 Char Char"/>
    <w:link w:val="BodyText"/>
    <w:uiPriority w:val="99"/>
    <w:rsid w:val="00BC4510"/>
    <w:rPr>
      <w:rFonts w:ascii=".VnArial" w:hAnsi=".VnArial"/>
      <w:sz w:val="24"/>
    </w:rPr>
  </w:style>
  <w:style w:type="character" w:customStyle="1" w:styleId="fontstyle01">
    <w:name w:val="fontstyle01"/>
    <w:rsid w:val="00E852EE"/>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EB5CE1"/>
    <w:pPr>
      <w:ind w:left="720"/>
      <w:contextualSpacing/>
    </w:pPr>
  </w:style>
  <w:style w:type="paragraph" w:customStyle="1" w:styleId="CharCharCharCharCharCharCharCharCharChar">
    <w:name w:val="Char Char Char Char Char Char Char Char Char Char"/>
    <w:basedOn w:val="Normal"/>
    <w:rsid w:val="007776F0"/>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670787">
      <w:bodyDiv w:val="1"/>
      <w:marLeft w:val="0"/>
      <w:marRight w:val="0"/>
      <w:marTop w:val="0"/>
      <w:marBottom w:val="0"/>
      <w:divBdr>
        <w:top w:val="none" w:sz="0" w:space="0" w:color="auto"/>
        <w:left w:val="none" w:sz="0" w:space="0" w:color="auto"/>
        <w:bottom w:val="none" w:sz="0" w:space="0" w:color="auto"/>
        <w:right w:val="none" w:sz="0" w:space="0" w:color="auto"/>
      </w:divBdr>
    </w:div>
    <w:div w:id="958150401">
      <w:bodyDiv w:val="1"/>
      <w:marLeft w:val="0"/>
      <w:marRight w:val="0"/>
      <w:marTop w:val="0"/>
      <w:marBottom w:val="0"/>
      <w:divBdr>
        <w:top w:val="none" w:sz="0" w:space="0" w:color="auto"/>
        <w:left w:val="none" w:sz="0" w:space="0" w:color="auto"/>
        <w:bottom w:val="none" w:sz="0" w:space="0" w:color="auto"/>
        <w:right w:val="none" w:sz="0" w:space="0" w:color="auto"/>
      </w:divBdr>
    </w:div>
    <w:div w:id="1032000404">
      <w:bodyDiv w:val="1"/>
      <w:marLeft w:val="0"/>
      <w:marRight w:val="0"/>
      <w:marTop w:val="0"/>
      <w:marBottom w:val="0"/>
      <w:divBdr>
        <w:top w:val="none" w:sz="0" w:space="0" w:color="auto"/>
        <w:left w:val="none" w:sz="0" w:space="0" w:color="auto"/>
        <w:bottom w:val="none" w:sz="0" w:space="0" w:color="auto"/>
        <w:right w:val="none" w:sz="0" w:space="0" w:color="auto"/>
      </w:divBdr>
    </w:div>
    <w:div w:id="1098720885">
      <w:bodyDiv w:val="1"/>
      <w:marLeft w:val="0"/>
      <w:marRight w:val="0"/>
      <w:marTop w:val="0"/>
      <w:marBottom w:val="0"/>
      <w:divBdr>
        <w:top w:val="none" w:sz="0" w:space="0" w:color="auto"/>
        <w:left w:val="none" w:sz="0" w:space="0" w:color="auto"/>
        <w:bottom w:val="none" w:sz="0" w:space="0" w:color="auto"/>
        <w:right w:val="none" w:sz="0" w:space="0" w:color="auto"/>
      </w:divBdr>
    </w:div>
    <w:div w:id="1348362757">
      <w:bodyDiv w:val="1"/>
      <w:marLeft w:val="0"/>
      <w:marRight w:val="0"/>
      <w:marTop w:val="0"/>
      <w:marBottom w:val="0"/>
      <w:divBdr>
        <w:top w:val="none" w:sz="0" w:space="0" w:color="auto"/>
        <w:left w:val="none" w:sz="0" w:space="0" w:color="auto"/>
        <w:bottom w:val="none" w:sz="0" w:space="0" w:color="auto"/>
        <w:right w:val="none" w:sz="0" w:space="0" w:color="auto"/>
      </w:divBdr>
    </w:div>
    <w:div w:id="163860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Dự thảo</vt:lpstr>
    </vt:vector>
  </TitlesOfParts>
  <Company>Microsoft</Company>
  <LinksUpToDate>false</LinksUpToDate>
  <CharactersWithSpaces>6032</CharactersWithSpaces>
  <SharedDoc>false</SharedDoc>
  <HLinks>
    <vt:vector size="12" baseType="variant">
      <vt:variant>
        <vt:i4>6815849</vt:i4>
      </vt:variant>
      <vt:variant>
        <vt:i4>3</vt:i4>
      </vt:variant>
      <vt:variant>
        <vt:i4>0</vt:i4>
      </vt:variant>
      <vt:variant>
        <vt:i4>5</vt:i4>
      </vt:variant>
      <vt:variant>
        <vt:lpwstr>https://thuvienphapluat.vn/van-ban/bat-dong-san/nghi-dinh-44-2014-nd-cp-quy-dinh-ve-gia-dat-230632.aspx</vt:lpwstr>
      </vt:variant>
      <vt:variant>
        <vt:lpwstr/>
      </vt:variant>
      <vt:variant>
        <vt:i4>2555948</vt:i4>
      </vt:variant>
      <vt:variant>
        <vt:i4>0</vt:i4>
      </vt:variant>
      <vt:variant>
        <vt:i4>0</vt:i4>
      </vt:variant>
      <vt:variant>
        <vt:i4>5</vt:i4>
      </vt:variant>
      <vt:variant>
        <vt:lpwstr>https://thuvienphapluat.vn/bulletin/document.aspx?key1=c=RRNU5ESXTk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dc:title>
  <dc:creator>True-Dream</dc:creator>
  <cp:lastModifiedBy>Admin</cp:lastModifiedBy>
  <cp:revision>9</cp:revision>
  <cp:lastPrinted>2021-06-11T10:12:00Z</cp:lastPrinted>
  <dcterms:created xsi:type="dcterms:W3CDTF">2022-01-11T02:45:00Z</dcterms:created>
  <dcterms:modified xsi:type="dcterms:W3CDTF">2022-01-12T04:10:00Z</dcterms:modified>
</cp:coreProperties>
</file>