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Layout w:type="fixed"/>
        <w:tblLook w:val="0000" w:firstRow="0" w:lastRow="0" w:firstColumn="0" w:lastColumn="0" w:noHBand="0" w:noVBand="0"/>
      </w:tblPr>
      <w:tblGrid>
        <w:gridCol w:w="3600"/>
        <w:gridCol w:w="5580"/>
      </w:tblGrid>
      <w:tr w:rsidR="00206732" w:rsidRPr="00A91F0C" w:rsidTr="00B85DAD">
        <w:trPr>
          <w:trHeight w:val="1275"/>
          <w:jc w:val="center"/>
        </w:trPr>
        <w:tc>
          <w:tcPr>
            <w:tcW w:w="3600" w:type="dxa"/>
          </w:tcPr>
          <w:p w:rsidR="00206732" w:rsidRPr="00A91F0C" w:rsidRDefault="00206732" w:rsidP="000B6356">
            <w:pPr>
              <w:widowControl w:val="0"/>
              <w:jc w:val="center"/>
              <w:rPr>
                <w:sz w:val="24"/>
                <w:szCs w:val="24"/>
                <w:lang w:val="nl-NL"/>
              </w:rPr>
            </w:pPr>
            <w:r w:rsidRPr="00A91F0C">
              <w:rPr>
                <w:sz w:val="24"/>
                <w:szCs w:val="24"/>
                <w:lang w:val="nl-NL"/>
              </w:rPr>
              <w:t>UBND TỈNH BẮC GIANG</w:t>
            </w:r>
          </w:p>
          <w:p w:rsidR="00206732" w:rsidRPr="00A91F0C" w:rsidRDefault="00206732" w:rsidP="000B6356">
            <w:pPr>
              <w:widowControl w:val="0"/>
              <w:jc w:val="center"/>
              <w:rPr>
                <w:b/>
                <w:sz w:val="24"/>
                <w:szCs w:val="24"/>
                <w:lang w:val="nl-NL"/>
              </w:rPr>
            </w:pPr>
            <w:r w:rsidRPr="00A91F0C">
              <w:rPr>
                <w:b/>
                <w:sz w:val="24"/>
                <w:szCs w:val="24"/>
                <w:lang w:val="nl-NL"/>
              </w:rPr>
              <w:t>SỞ NÔNG NGHIỆP VÀ PTNT</w:t>
            </w:r>
          </w:p>
          <w:p w:rsidR="00206732" w:rsidRPr="00A91F0C" w:rsidRDefault="00206732" w:rsidP="000B6356">
            <w:pPr>
              <w:widowControl w:val="0"/>
              <w:jc w:val="center"/>
              <w:rPr>
                <w:b/>
                <w:sz w:val="26"/>
                <w:szCs w:val="26"/>
                <w:lang w:val="nl-NL"/>
              </w:rPr>
            </w:pPr>
            <w:r w:rsidRPr="00A91F0C">
              <w:rPr>
                <w:b/>
                <w:noProof/>
                <w:sz w:val="26"/>
                <w:szCs w:val="26"/>
                <w:lang w:val="vi-VN" w:eastAsia="vi-VN"/>
              </w:rPr>
              <mc:AlternateContent>
                <mc:Choice Requires="wps">
                  <w:drawing>
                    <wp:anchor distT="0" distB="0" distL="114300" distR="114300" simplePos="0" relativeHeight="251659264" behindDoc="0" locked="0" layoutInCell="1" allowOverlap="1" wp14:anchorId="7FAADEBA" wp14:editId="592F701E">
                      <wp:simplePos x="0" y="0"/>
                      <wp:positionH relativeFrom="column">
                        <wp:posOffset>455295</wp:posOffset>
                      </wp:positionH>
                      <wp:positionV relativeFrom="paragraph">
                        <wp:posOffset>39370</wp:posOffset>
                      </wp:positionV>
                      <wp:extent cx="1143000" cy="0"/>
                      <wp:effectExtent l="8255" t="6985" r="1079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F15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1pt" to="125.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"/>
                  </w:pict>
                </mc:Fallback>
              </mc:AlternateContent>
            </w:r>
          </w:p>
          <w:p w:rsidR="00206732" w:rsidRPr="00A91F0C" w:rsidRDefault="00206732" w:rsidP="000B6356">
            <w:pPr>
              <w:widowControl w:val="0"/>
              <w:jc w:val="center"/>
              <w:rPr>
                <w:b/>
                <w:lang w:val="nl-NL"/>
              </w:rPr>
            </w:pPr>
            <w:r w:rsidRPr="00A91F0C">
              <w:rPr>
                <w:lang w:val="nl-NL"/>
              </w:rPr>
              <w:t>Số:         /BC-SNN</w:t>
            </w:r>
          </w:p>
        </w:tc>
        <w:tc>
          <w:tcPr>
            <w:tcW w:w="5580" w:type="dxa"/>
          </w:tcPr>
          <w:p w:rsidR="00206732" w:rsidRPr="00A91F0C" w:rsidRDefault="00206732" w:rsidP="000B6356">
            <w:pPr>
              <w:widowControl w:val="0"/>
              <w:jc w:val="center"/>
              <w:rPr>
                <w:b/>
                <w:sz w:val="25"/>
                <w:szCs w:val="25"/>
                <w:lang w:val="nl-NL"/>
              </w:rPr>
            </w:pPr>
            <w:r w:rsidRPr="00A91F0C">
              <w:rPr>
                <w:b/>
                <w:sz w:val="25"/>
                <w:szCs w:val="25"/>
                <w:lang w:val="nl-NL"/>
              </w:rPr>
              <w:t>CỘNG HÒA XÃ HỘI CHỦ NGHĨA VIỆT NAM</w:t>
            </w:r>
          </w:p>
          <w:p w:rsidR="00206732" w:rsidRPr="00A91F0C" w:rsidRDefault="00206732" w:rsidP="000B6356">
            <w:pPr>
              <w:widowControl w:val="0"/>
              <w:jc w:val="center"/>
              <w:rPr>
                <w:b/>
              </w:rPr>
            </w:pPr>
            <w:r w:rsidRPr="00A91F0C">
              <w:rPr>
                <w:b/>
              </w:rPr>
              <w:t>Độc lập - Tự do - Hạnh phúc</w:t>
            </w:r>
          </w:p>
          <w:p w:rsidR="00206732" w:rsidRPr="00A91F0C" w:rsidRDefault="00206732" w:rsidP="000B6356">
            <w:pPr>
              <w:widowControl w:val="0"/>
              <w:jc w:val="center"/>
              <w:rPr>
                <w:b/>
              </w:rPr>
            </w:pPr>
            <w:r w:rsidRPr="00A91F0C">
              <w:rPr>
                <w:b/>
                <w:noProof/>
                <w:lang w:val="vi-VN" w:eastAsia="vi-VN"/>
              </w:rPr>
              <mc:AlternateContent>
                <mc:Choice Requires="wps">
                  <w:drawing>
                    <wp:anchor distT="0" distB="0" distL="114300" distR="114300" simplePos="0" relativeHeight="251660288" behindDoc="0" locked="0" layoutInCell="1" allowOverlap="1" wp14:anchorId="0BED1421" wp14:editId="2129F8AD">
                      <wp:simplePos x="0" y="0"/>
                      <wp:positionH relativeFrom="column">
                        <wp:posOffset>674370</wp:posOffset>
                      </wp:positionH>
                      <wp:positionV relativeFrom="paragraph">
                        <wp:posOffset>34290</wp:posOffset>
                      </wp:positionV>
                      <wp:extent cx="2171700" cy="0"/>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897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7pt" to="22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"/>
                  </w:pict>
                </mc:Fallback>
              </mc:AlternateContent>
            </w:r>
          </w:p>
          <w:p w:rsidR="00206732" w:rsidRPr="00A91F0C" w:rsidRDefault="00206732" w:rsidP="000B6356">
            <w:pPr>
              <w:widowControl w:val="0"/>
              <w:jc w:val="right"/>
              <w:rPr>
                <w:b/>
              </w:rPr>
            </w:pPr>
            <w:r w:rsidRPr="00A91F0C">
              <w:rPr>
                <w:i/>
              </w:rPr>
              <w:t xml:space="preserve">Bắc Giang,  ngày      tháng </w:t>
            </w:r>
            <w:r w:rsidRPr="00A91F0C">
              <w:rPr>
                <w:i/>
                <w:lang w:val="vi-VN"/>
              </w:rPr>
              <w:t xml:space="preserve">   </w:t>
            </w:r>
            <w:r w:rsidRPr="00A91F0C">
              <w:rPr>
                <w:i/>
              </w:rPr>
              <w:t xml:space="preserve"> năm 2023</w:t>
            </w:r>
          </w:p>
        </w:tc>
      </w:tr>
    </w:tbl>
    <w:p w:rsidR="00874223" w:rsidRPr="00A91F0C" w:rsidRDefault="00FD1E22" w:rsidP="000B6356">
      <w:pPr>
        <w:widowControl w:val="0"/>
      </w:pPr>
      <w:r w:rsidRPr="00BB1BB7">
        <w:rPr>
          <w:noProof/>
          <w:lang w:val="vi-VN" w:eastAsia="vi-VN"/>
        </w:rPr>
        <mc:AlternateContent>
          <mc:Choice Requires="wps">
            <w:drawing>
              <wp:anchor distT="0" distB="0" distL="114300" distR="114300" simplePos="0" relativeHeight="251664384" behindDoc="0" locked="0" layoutInCell="1" allowOverlap="1" wp14:anchorId="5C502D98" wp14:editId="0AF202AE">
                <wp:simplePos x="0" y="0"/>
                <wp:positionH relativeFrom="column">
                  <wp:posOffset>0</wp:posOffset>
                </wp:positionH>
                <wp:positionV relativeFrom="paragraph">
                  <wp:posOffset>-635</wp:posOffset>
                </wp:positionV>
                <wp:extent cx="1313815" cy="323850"/>
                <wp:effectExtent l="0" t="0" r="1968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23850"/>
                        </a:xfrm>
                        <a:prstGeom prst="rect">
                          <a:avLst/>
                        </a:prstGeom>
                        <a:solidFill>
                          <a:srgbClr val="FFFFFF"/>
                        </a:solidFill>
                        <a:ln w="9525">
                          <a:solidFill>
                            <a:srgbClr val="000000"/>
                          </a:solidFill>
                          <a:miter lim="800000"/>
                          <a:headEnd/>
                          <a:tailEnd/>
                        </a:ln>
                      </wps:spPr>
                      <wps:txbx>
                        <w:txbxContent>
                          <w:p w:rsidR="00FD1E22" w:rsidRPr="006B57CD" w:rsidRDefault="00FD1E22" w:rsidP="00FD1E22">
                            <w:pPr>
                              <w:jc w:val="center"/>
                              <w:rPr>
                                <w:b/>
                                <w:lang w:val="vi-VN"/>
                              </w:rPr>
                            </w:pPr>
                            <w:r>
                              <w:rPr>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02D98" id="Rectangle 13" o:spid="_x0000_s1026" style="position:absolute;margin-left:0;margin-top:-.05pt;width:103.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">
                <v:textbox>
                  <w:txbxContent>
                    <w:p w:rsidR="00FD1E22" w:rsidRPr="006B57CD" w:rsidRDefault="00FD1E22" w:rsidP="00FD1E22">
                      <w:pPr>
                        <w:jc w:val="center"/>
                        <w:rPr>
                          <w:b/>
                          <w:lang w:val="vi-VN"/>
                        </w:rPr>
                      </w:pPr>
                      <w:r>
                        <w:rPr>
                          <w:b/>
                        </w:rPr>
                        <w:t xml:space="preserve">Dự thảo </w:t>
                      </w:r>
                    </w:p>
                  </w:txbxContent>
                </v:textbox>
              </v:rect>
            </w:pict>
          </mc:Fallback>
        </mc:AlternateContent>
      </w:r>
    </w:p>
    <w:p w:rsidR="00206732" w:rsidRPr="00A91F0C" w:rsidRDefault="00206732" w:rsidP="000B6356">
      <w:pPr>
        <w:widowControl w:val="0"/>
        <w:spacing w:line="360" w:lineRule="exact"/>
        <w:jc w:val="center"/>
        <w:rPr>
          <w:b/>
          <w:bCs/>
          <w:sz w:val="32"/>
          <w:szCs w:val="32"/>
          <w:lang w:val="vi-VN"/>
        </w:rPr>
      </w:pPr>
      <w:r w:rsidRPr="00A91F0C">
        <w:rPr>
          <w:b/>
          <w:bCs/>
          <w:sz w:val="32"/>
          <w:szCs w:val="32"/>
          <w:lang w:val="vi-VN"/>
        </w:rPr>
        <w:t>BÁO CÁO</w:t>
      </w:r>
    </w:p>
    <w:p w:rsidR="00144037" w:rsidRPr="00590B6C" w:rsidRDefault="00144037" w:rsidP="000B6356">
      <w:pPr>
        <w:widowControl w:val="0"/>
        <w:spacing w:line="360" w:lineRule="exact"/>
        <w:jc w:val="center"/>
        <w:rPr>
          <w:b/>
          <w:bCs/>
          <w:sz w:val="26"/>
          <w:szCs w:val="26"/>
          <w:lang w:val="vi-VN"/>
        </w:rPr>
      </w:pPr>
      <w:r w:rsidRPr="00590B6C">
        <w:rPr>
          <w:b/>
          <w:bCs/>
          <w:sz w:val="26"/>
          <w:szCs w:val="26"/>
          <w:lang w:val="vi-VN"/>
        </w:rPr>
        <w:t>ĐÁNH GIÁ TÁC ĐỘNG CỦA CHÍNH SÁCH</w:t>
      </w:r>
    </w:p>
    <w:p w:rsidR="00206732" w:rsidRPr="00A91F0C" w:rsidRDefault="00206732" w:rsidP="000B6356">
      <w:pPr>
        <w:widowControl w:val="0"/>
        <w:jc w:val="center"/>
        <w:rPr>
          <w:b/>
          <w:lang w:val="pt-BR"/>
        </w:rPr>
      </w:pPr>
      <w:r w:rsidRPr="00A91F0C">
        <w:rPr>
          <w:b/>
          <w:bCs/>
          <w:lang w:val="vi-VN"/>
        </w:rPr>
        <w:t xml:space="preserve">đề nghị xây dựng </w:t>
      </w:r>
      <w:r w:rsidRPr="00A91F0C">
        <w:rPr>
          <w:b/>
          <w:lang w:val="vi-VN"/>
        </w:rPr>
        <w:t xml:space="preserve">Nghị quyết </w:t>
      </w:r>
      <w:r w:rsidR="003108C9" w:rsidRPr="00A91F0C">
        <w:rPr>
          <w:b/>
          <w:lang w:val="vi-VN"/>
        </w:rPr>
        <w:t xml:space="preserve">của HĐND tỉnh </w:t>
      </w:r>
      <w:r w:rsidR="003108C9" w:rsidRPr="00A91F0C">
        <w:rPr>
          <w:rFonts w:eastAsia="Batang"/>
          <w:b/>
          <w:bCs/>
          <w:lang w:val="pt-BR"/>
        </w:rPr>
        <w:t xml:space="preserve">Quy định một số chính sách thực hiện Bố trí dân cư các vùng thiên tai, vùng đặc biệt khó khăn trên địa </w:t>
      </w:r>
      <w:bookmarkStart w:id="0" w:name="_GoBack"/>
      <w:bookmarkEnd w:id="0"/>
      <w:r w:rsidR="003108C9" w:rsidRPr="00A91F0C">
        <w:rPr>
          <w:rFonts w:eastAsia="Batang"/>
          <w:b/>
          <w:bCs/>
          <w:lang w:val="pt-BR"/>
        </w:rPr>
        <w:t>bàn tỉnh Bắc Giang đến năm 2030</w:t>
      </w:r>
    </w:p>
    <w:p w:rsidR="00206732" w:rsidRPr="00A91F0C" w:rsidRDefault="00590B6C" w:rsidP="000B6356">
      <w:pPr>
        <w:widowControl w:val="0"/>
        <w:rPr>
          <w:lang w:val="pt-BR"/>
        </w:rPr>
      </w:pPr>
      <w:r w:rsidRPr="00A91F0C">
        <w:rPr>
          <w:b/>
          <w:noProof/>
          <w:sz w:val="26"/>
          <w:szCs w:val="26"/>
          <w:lang w:val="vi-VN" w:eastAsia="vi-VN"/>
        </w:rPr>
        <mc:AlternateContent>
          <mc:Choice Requires="wps">
            <w:drawing>
              <wp:anchor distT="0" distB="0" distL="114300" distR="114300" simplePos="0" relativeHeight="251662336" behindDoc="0" locked="0" layoutInCell="1" allowOverlap="1" wp14:anchorId="25FDF132" wp14:editId="1A1AD4D2">
                <wp:simplePos x="0" y="0"/>
                <wp:positionH relativeFrom="column">
                  <wp:posOffset>2251710</wp:posOffset>
                </wp:positionH>
                <wp:positionV relativeFrom="paragraph">
                  <wp:posOffset>38735</wp:posOffset>
                </wp:positionV>
                <wp:extent cx="1143000" cy="0"/>
                <wp:effectExtent l="8255" t="6985" r="1079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BC918"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3.05pt" to="26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"/>
            </w:pict>
          </mc:Fallback>
        </mc:AlternateContent>
      </w:r>
    </w:p>
    <w:p w:rsidR="00BB57FF" w:rsidRPr="00A91F0C" w:rsidRDefault="00BB57FF" w:rsidP="000B6356">
      <w:pPr>
        <w:widowControl w:val="0"/>
        <w:spacing w:before="120" w:line="264" w:lineRule="auto"/>
        <w:ind w:firstLine="720"/>
        <w:jc w:val="both"/>
        <w:rPr>
          <w:lang w:val="nl-NL"/>
        </w:rPr>
      </w:pPr>
      <w:r w:rsidRPr="00A91F0C">
        <w:rPr>
          <w:lang w:val="nb-NO"/>
        </w:rPr>
        <w:t xml:space="preserve">Thực hiện quy định của Luật Ban hành văn bản quy phạm pháp luật năm 2015; Luật sửa đổi, bổ sung một số điều của Luật ban hành văn bản quy phạm pháp luật năm 2020. </w:t>
      </w:r>
      <w:r w:rsidRPr="00A91F0C">
        <w:rPr>
          <w:lang w:val="nl-NL"/>
        </w:rPr>
        <w:t>N</w:t>
      </w:r>
      <w:r w:rsidRPr="00A91F0C">
        <w:rPr>
          <w:lang w:val="vi-VN"/>
        </w:rPr>
        <w:t>ghị định số 34</w:t>
      </w:r>
      <w:r w:rsidRPr="00A91F0C">
        <w:rPr>
          <w:lang w:val="nl-NL"/>
        </w:rPr>
        <w:t xml:space="preserve">/2016/NĐ-CP ngày 14/5/2016 của Chính phủ quy định chi tiết một số điều và biện pháp thi hành Luật ban hành văn bản quy phạm pháp luật; để cụ thể hóa </w:t>
      </w:r>
      <w:r w:rsidRPr="00A91F0C">
        <w:rPr>
          <w:bCs/>
          <w:lang w:val="nl-NL"/>
        </w:rPr>
        <w:t xml:space="preserve">Quyết định số 590/QĐ-TTg ngày 18/5/2022 của Thủ tướng Chính phủ  đã ban hành về việc Phê duyệt Chương trình Bố trí dân cư các vùng: Thiên tai, đặc biệt khó khăn, biên giới, hải đảo, di cư tự do, khu rừng đặc dụng giai đoạn 2021-2025, định hướng đến năm 2030 </w:t>
      </w:r>
      <w:r w:rsidRPr="00A91F0C">
        <w:rPr>
          <w:lang w:val="nl-NL"/>
        </w:rPr>
        <w:t xml:space="preserve">tạo cơ sở pháp lý cho việc thực hiện chương trình bố trí sắp xếp dân cư trên địa bàn tỉnh </w:t>
      </w:r>
      <w:r w:rsidR="004C6F57" w:rsidRPr="00A91F0C">
        <w:rPr>
          <w:lang w:val="nl-NL"/>
        </w:rPr>
        <w:t>Bắc Giang</w:t>
      </w:r>
      <w:r w:rsidRPr="00A91F0C">
        <w:rPr>
          <w:lang w:val="nl-NL"/>
        </w:rPr>
        <w:t xml:space="preserve">. Tuy nhiên, trong quá trình thực hiện giai đoạn trước đã phát sinh một số vấn đề khó khăn, vướng mắc, bất cập. Do đó, việc xây dựng Nghị quyết </w:t>
      </w:r>
      <w:r w:rsidR="004C6F57" w:rsidRPr="00A91F0C">
        <w:rPr>
          <w:rFonts w:eastAsia="Batang"/>
          <w:bCs/>
          <w:lang w:val="pt-BR"/>
        </w:rPr>
        <w:t>Quy định một số chính sách thực hiện Bố trí dân cư các vùng thiên tai, vùng đặc biệt khó khăn trên địa bàn tỉnh Bắc Giang đến năm 2030</w:t>
      </w:r>
      <w:r w:rsidRPr="00A91F0C">
        <w:rPr>
          <w:lang w:val="nl-NL"/>
        </w:rPr>
        <w:t xml:space="preserve"> là cần thiết, đáp ứng yêu cầu thực tiễn và phù hợp với quy định của Nhà nước. </w:t>
      </w:r>
    </w:p>
    <w:p w:rsidR="004C6F57" w:rsidRPr="00A91F0C" w:rsidRDefault="004C6F57" w:rsidP="000B6356">
      <w:pPr>
        <w:widowControl w:val="0"/>
        <w:spacing w:before="120" w:line="264" w:lineRule="auto"/>
        <w:ind w:firstLine="720"/>
        <w:rPr>
          <w:b/>
          <w:spacing w:val="2"/>
          <w:lang w:val="vi-VN"/>
        </w:rPr>
      </w:pPr>
      <w:r w:rsidRPr="00A91F0C">
        <w:rPr>
          <w:b/>
          <w:spacing w:val="2"/>
          <w:lang w:val="vi-VN"/>
        </w:rPr>
        <w:t>I. XÁC ĐỊNH VẤN ĐỀ BẤP CẬP TỔNG QUAN</w:t>
      </w:r>
    </w:p>
    <w:p w:rsidR="004C6F57" w:rsidRPr="00A91F0C" w:rsidRDefault="004C6F57" w:rsidP="000B6356">
      <w:pPr>
        <w:widowControl w:val="0"/>
        <w:spacing w:before="120" w:line="264" w:lineRule="auto"/>
        <w:ind w:firstLine="720"/>
        <w:rPr>
          <w:b/>
          <w:spacing w:val="2"/>
          <w:lang w:val="vi-VN"/>
        </w:rPr>
      </w:pPr>
      <w:r w:rsidRPr="00A91F0C">
        <w:rPr>
          <w:b/>
          <w:spacing w:val="2"/>
          <w:lang w:val="vi-VN"/>
        </w:rPr>
        <w:t>1. Bối cảnh xây dựng chính sách</w:t>
      </w:r>
    </w:p>
    <w:p w:rsidR="005B4568" w:rsidRPr="00A91F0C" w:rsidRDefault="008E01D9" w:rsidP="000B6356">
      <w:pPr>
        <w:widowControl w:val="0"/>
        <w:spacing w:before="120" w:line="264" w:lineRule="auto"/>
        <w:ind w:firstLine="720"/>
        <w:jc w:val="both"/>
        <w:rPr>
          <w:lang w:val="vi-VN"/>
        </w:rPr>
      </w:pPr>
      <w:r w:rsidRPr="00A91F0C">
        <w:rPr>
          <w:rFonts w:eastAsia="Batang"/>
          <w:lang w:val="vi-VN" w:eastAsia="ko-KR"/>
        </w:rPr>
        <w:t xml:space="preserve">Sắp xếp bố trí dân cư là một trong những mục tiêu nhiệm vụ của chương trình mục tiêu tái cơ cấu kinh tế nông nghiệp, phòng chống giảm nhẹ thiên tai và ổn định đời sống dân cư. </w:t>
      </w:r>
      <w:r w:rsidRPr="00A91F0C">
        <w:rPr>
          <w:lang w:val="nl-NL"/>
        </w:rPr>
        <w:t xml:space="preserve">Giai đoạn 2013 – 2020, tỉnh Bắc Giang đã thực hiện bố trí ổn định dân cư theo Quyết định số 1776/QĐ-TTg ngày 21/11/2012 của Thủ tướng Chính phủ phê duyệt chương trình </w:t>
      </w:r>
      <w:r w:rsidRPr="00A91F0C">
        <w:rPr>
          <w:rFonts w:eastAsia="Batang"/>
          <w:lang w:val="nb-NO"/>
        </w:rPr>
        <w:t>Bố trí dân cư các vùng: Thiên tai, đặc biệt khó khăn, biên giới, hải đảo, di cư tự do, khu rừng đặc dụng giai đoạn 2013 - 2015, định hướng đến năm 2020</w:t>
      </w:r>
      <w:r w:rsidRPr="00A91F0C">
        <w:rPr>
          <w:rFonts w:eastAsia="Batang"/>
          <w:i/>
          <w:lang w:val="nb-NO"/>
        </w:rPr>
        <w:t xml:space="preserve"> </w:t>
      </w:r>
      <w:r w:rsidRPr="00A91F0C">
        <w:rPr>
          <w:lang w:val="nl-NL"/>
        </w:rPr>
        <w:t xml:space="preserve">cho 767 hộ (trong đó hình thức di dân tập trung 307 hộ, xen ghép 217 hộ, ổn định tại chỗ 243 hộ), </w:t>
      </w:r>
      <w:r w:rsidR="005B4568" w:rsidRPr="00A91F0C">
        <w:rPr>
          <w:rFonts w:eastAsia="Batang"/>
          <w:lang w:val="vi-VN" w:eastAsia="ko-KR"/>
        </w:rPr>
        <w:t>Chương trình mang tính chất hỗ trợ, nhà nước và nhân dân cùng làm với mục tiêu ổn định cuộc sống cho người dân vùng thiên tai, vùng đặc biệt khó khăn, khu rừng đặc dụng</w:t>
      </w:r>
      <w:r w:rsidR="003F2D68" w:rsidRPr="00A91F0C">
        <w:rPr>
          <w:rFonts w:eastAsia="Batang"/>
          <w:lang w:val="vi-VN" w:eastAsia="ko-KR"/>
        </w:rPr>
        <w:t>... phòng tránh nguy cơ thiên tai.</w:t>
      </w:r>
      <w:r w:rsidR="003F2D68" w:rsidRPr="00A91F0C">
        <w:rPr>
          <w:lang w:val="vi-VN"/>
        </w:rPr>
        <w:t xml:space="preserve">  </w:t>
      </w:r>
    </w:p>
    <w:p w:rsidR="003F2D68" w:rsidRPr="00A91F0C" w:rsidRDefault="003F2D68" w:rsidP="000B6356">
      <w:pPr>
        <w:widowControl w:val="0"/>
        <w:spacing w:before="120" w:line="264" w:lineRule="auto"/>
        <w:ind w:firstLine="720"/>
        <w:jc w:val="both"/>
        <w:rPr>
          <w:lang w:val="vi-VN"/>
        </w:rPr>
      </w:pPr>
      <w:r w:rsidRPr="00A91F0C">
        <w:rPr>
          <w:lang w:val="vi-VN"/>
        </w:rPr>
        <w:t>Mặc dù đã đạt được nhiều kết quả</w:t>
      </w:r>
      <w:r w:rsidRPr="00A91F0C">
        <w:rPr>
          <w:spacing w:val="1"/>
          <w:lang w:val="vi-VN"/>
        </w:rPr>
        <w:t xml:space="preserve"> </w:t>
      </w:r>
      <w:r w:rsidRPr="00A91F0C">
        <w:rPr>
          <w:lang w:val="vi-VN"/>
        </w:rPr>
        <w:t>tích</w:t>
      </w:r>
      <w:r w:rsidRPr="00A91F0C">
        <w:rPr>
          <w:spacing w:val="34"/>
          <w:lang w:val="vi-VN"/>
        </w:rPr>
        <w:t xml:space="preserve"> </w:t>
      </w:r>
      <w:r w:rsidRPr="00A91F0C">
        <w:rPr>
          <w:lang w:val="vi-VN"/>
        </w:rPr>
        <w:t>cực</w:t>
      </w:r>
      <w:r w:rsidRPr="00A91F0C">
        <w:rPr>
          <w:spacing w:val="32"/>
          <w:lang w:val="vi-VN"/>
        </w:rPr>
        <w:t xml:space="preserve"> </w:t>
      </w:r>
      <w:r w:rsidRPr="00A91F0C">
        <w:rPr>
          <w:lang w:val="vi-VN"/>
        </w:rPr>
        <w:t>trong</w:t>
      </w:r>
      <w:r w:rsidRPr="00A91F0C">
        <w:rPr>
          <w:spacing w:val="34"/>
          <w:lang w:val="vi-VN"/>
        </w:rPr>
        <w:t xml:space="preserve"> </w:t>
      </w:r>
      <w:r w:rsidRPr="00A91F0C">
        <w:rPr>
          <w:lang w:val="vi-VN"/>
        </w:rPr>
        <w:t>công</w:t>
      </w:r>
      <w:r w:rsidRPr="00A91F0C">
        <w:rPr>
          <w:spacing w:val="32"/>
          <w:lang w:val="vi-VN"/>
        </w:rPr>
        <w:t xml:space="preserve"> </w:t>
      </w:r>
      <w:r w:rsidRPr="00A91F0C">
        <w:rPr>
          <w:lang w:val="vi-VN"/>
        </w:rPr>
        <w:t>tác</w:t>
      </w:r>
      <w:r w:rsidRPr="00A91F0C">
        <w:rPr>
          <w:spacing w:val="33"/>
          <w:lang w:val="vi-VN"/>
        </w:rPr>
        <w:t xml:space="preserve"> </w:t>
      </w:r>
      <w:r w:rsidRPr="00A91F0C">
        <w:rPr>
          <w:lang w:val="vi-VN"/>
        </w:rPr>
        <w:t>sắp</w:t>
      </w:r>
      <w:r w:rsidRPr="00A91F0C">
        <w:rPr>
          <w:spacing w:val="32"/>
          <w:lang w:val="vi-VN"/>
        </w:rPr>
        <w:t xml:space="preserve"> </w:t>
      </w:r>
      <w:r w:rsidRPr="00A91F0C">
        <w:rPr>
          <w:lang w:val="vi-VN"/>
        </w:rPr>
        <w:t>xếp,</w:t>
      </w:r>
      <w:r w:rsidRPr="00A91F0C">
        <w:rPr>
          <w:spacing w:val="34"/>
          <w:lang w:val="vi-VN"/>
        </w:rPr>
        <w:t xml:space="preserve"> </w:t>
      </w:r>
      <w:r w:rsidRPr="00A91F0C">
        <w:rPr>
          <w:lang w:val="vi-VN"/>
        </w:rPr>
        <w:t>ổn</w:t>
      </w:r>
      <w:r w:rsidRPr="00A91F0C">
        <w:rPr>
          <w:spacing w:val="31"/>
          <w:lang w:val="vi-VN"/>
        </w:rPr>
        <w:t xml:space="preserve"> </w:t>
      </w:r>
      <w:r w:rsidRPr="00A91F0C">
        <w:rPr>
          <w:lang w:val="vi-VN"/>
        </w:rPr>
        <w:t>định</w:t>
      </w:r>
      <w:r w:rsidRPr="00A91F0C">
        <w:rPr>
          <w:spacing w:val="32"/>
          <w:lang w:val="vi-VN"/>
        </w:rPr>
        <w:t xml:space="preserve"> </w:t>
      </w:r>
      <w:r w:rsidRPr="00A91F0C">
        <w:rPr>
          <w:lang w:val="vi-VN"/>
        </w:rPr>
        <w:t>dân</w:t>
      </w:r>
      <w:r w:rsidRPr="00A91F0C">
        <w:rPr>
          <w:spacing w:val="34"/>
          <w:lang w:val="vi-VN"/>
        </w:rPr>
        <w:t xml:space="preserve"> </w:t>
      </w:r>
      <w:r w:rsidRPr="00A91F0C">
        <w:rPr>
          <w:lang w:val="vi-VN"/>
        </w:rPr>
        <w:t>cư</w:t>
      </w:r>
      <w:r w:rsidRPr="00A91F0C">
        <w:rPr>
          <w:spacing w:val="33"/>
          <w:lang w:val="vi-VN"/>
        </w:rPr>
        <w:t xml:space="preserve"> </w:t>
      </w:r>
      <w:r w:rsidRPr="00A91F0C">
        <w:rPr>
          <w:lang w:val="vi-VN"/>
        </w:rPr>
        <w:t>miền</w:t>
      </w:r>
      <w:r w:rsidRPr="00A91F0C">
        <w:rPr>
          <w:spacing w:val="35"/>
          <w:lang w:val="vi-VN"/>
        </w:rPr>
        <w:t xml:space="preserve"> </w:t>
      </w:r>
      <w:r w:rsidRPr="00A91F0C">
        <w:rPr>
          <w:lang w:val="vi-VN"/>
        </w:rPr>
        <w:t>núi;</w:t>
      </w:r>
      <w:r w:rsidRPr="00A91F0C">
        <w:rPr>
          <w:spacing w:val="31"/>
          <w:lang w:val="vi-VN"/>
        </w:rPr>
        <w:t xml:space="preserve"> </w:t>
      </w:r>
      <w:r w:rsidRPr="00A91F0C">
        <w:rPr>
          <w:lang w:val="vi-VN"/>
        </w:rPr>
        <w:t>tuy</w:t>
      </w:r>
      <w:r w:rsidRPr="00A91F0C">
        <w:rPr>
          <w:spacing w:val="30"/>
          <w:lang w:val="vi-VN"/>
        </w:rPr>
        <w:t xml:space="preserve"> </w:t>
      </w:r>
      <w:r w:rsidRPr="00A91F0C">
        <w:rPr>
          <w:lang w:val="vi-VN"/>
        </w:rPr>
        <w:t>nhiên,</w:t>
      </w:r>
      <w:r w:rsidRPr="00A91F0C">
        <w:rPr>
          <w:spacing w:val="32"/>
          <w:lang w:val="vi-VN"/>
        </w:rPr>
        <w:t xml:space="preserve"> </w:t>
      </w:r>
      <w:r w:rsidRPr="00A91F0C">
        <w:rPr>
          <w:lang w:val="vi-VN"/>
        </w:rPr>
        <w:t>trong</w:t>
      </w:r>
      <w:r w:rsidRPr="00A91F0C">
        <w:rPr>
          <w:spacing w:val="33"/>
          <w:lang w:val="vi-VN"/>
        </w:rPr>
        <w:t xml:space="preserve"> </w:t>
      </w:r>
      <w:r w:rsidRPr="00A91F0C">
        <w:rPr>
          <w:lang w:val="vi-VN"/>
        </w:rPr>
        <w:t xml:space="preserve">quá </w:t>
      </w:r>
      <w:r w:rsidRPr="00A91F0C">
        <w:rPr>
          <w:spacing w:val="-68"/>
          <w:lang w:val="vi-VN"/>
        </w:rPr>
        <w:t xml:space="preserve"> </w:t>
      </w:r>
      <w:r w:rsidRPr="00A91F0C">
        <w:rPr>
          <w:lang w:val="vi-VN"/>
        </w:rPr>
        <w:t>trình</w:t>
      </w:r>
      <w:r w:rsidRPr="00A91F0C">
        <w:rPr>
          <w:spacing w:val="12"/>
          <w:lang w:val="vi-VN"/>
        </w:rPr>
        <w:t xml:space="preserve"> </w:t>
      </w:r>
      <w:r w:rsidRPr="00A91F0C">
        <w:rPr>
          <w:lang w:val="vi-VN"/>
        </w:rPr>
        <w:t>triển</w:t>
      </w:r>
      <w:r w:rsidRPr="00A91F0C">
        <w:rPr>
          <w:spacing w:val="13"/>
          <w:lang w:val="vi-VN"/>
        </w:rPr>
        <w:t xml:space="preserve"> </w:t>
      </w:r>
      <w:r w:rsidRPr="00A91F0C">
        <w:rPr>
          <w:lang w:val="vi-VN"/>
        </w:rPr>
        <w:t>khai</w:t>
      </w:r>
      <w:r w:rsidRPr="00A91F0C">
        <w:rPr>
          <w:spacing w:val="11"/>
          <w:lang w:val="vi-VN"/>
        </w:rPr>
        <w:t xml:space="preserve"> </w:t>
      </w:r>
      <w:r w:rsidRPr="00A91F0C">
        <w:rPr>
          <w:lang w:val="vi-VN"/>
        </w:rPr>
        <w:t>thực</w:t>
      </w:r>
      <w:r w:rsidRPr="00A91F0C">
        <w:rPr>
          <w:spacing w:val="10"/>
          <w:lang w:val="vi-VN"/>
        </w:rPr>
        <w:t xml:space="preserve"> </w:t>
      </w:r>
      <w:r w:rsidRPr="00A91F0C">
        <w:rPr>
          <w:lang w:val="vi-VN"/>
        </w:rPr>
        <w:t>hiện</w:t>
      </w:r>
      <w:r w:rsidRPr="00A91F0C">
        <w:rPr>
          <w:spacing w:val="18"/>
          <w:lang w:val="vi-VN"/>
        </w:rPr>
        <w:t xml:space="preserve"> </w:t>
      </w:r>
      <w:r w:rsidRPr="00A91F0C">
        <w:rPr>
          <w:lang w:val="vi-VN"/>
        </w:rPr>
        <w:t xml:space="preserve">còn tồn </w:t>
      </w:r>
      <w:r w:rsidRPr="00A91F0C">
        <w:rPr>
          <w:lang w:val="vi-VN"/>
        </w:rPr>
        <w:lastRenderedPageBreak/>
        <w:t>tại, vướng mắc cần phải khắc phục; đồng thời cần có một định mức mới (cao hơn định mức cũ) để</w:t>
      </w:r>
      <w:r w:rsidRPr="00A91F0C">
        <w:rPr>
          <w:spacing w:val="1"/>
          <w:lang w:val="vi-VN"/>
        </w:rPr>
        <w:t xml:space="preserve"> </w:t>
      </w:r>
      <w:r w:rsidRPr="00A91F0C">
        <w:rPr>
          <w:lang w:val="vi-VN"/>
        </w:rPr>
        <w:t>thực</w:t>
      </w:r>
      <w:r w:rsidRPr="00A91F0C">
        <w:rPr>
          <w:spacing w:val="-5"/>
          <w:lang w:val="vi-VN"/>
        </w:rPr>
        <w:t xml:space="preserve"> </w:t>
      </w:r>
      <w:r w:rsidRPr="00A91F0C">
        <w:rPr>
          <w:lang w:val="vi-VN"/>
        </w:rPr>
        <w:t>hiện</w:t>
      </w:r>
      <w:r w:rsidRPr="00A91F0C">
        <w:rPr>
          <w:spacing w:val="-3"/>
          <w:lang w:val="vi-VN"/>
        </w:rPr>
        <w:t xml:space="preserve"> </w:t>
      </w:r>
      <w:r w:rsidRPr="00A91F0C">
        <w:rPr>
          <w:lang w:val="vi-VN"/>
        </w:rPr>
        <w:t>trong giai</w:t>
      </w:r>
      <w:r w:rsidRPr="00A91F0C">
        <w:rPr>
          <w:spacing w:val="2"/>
          <w:lang w:val="vi-VN"/>
        </w:rPr>
        <w:t xml:space="preserve"> </w:t>
      </w:r>
      <w:r w:rsidRPr="00A91F0C">
        <w:rPr>
          <w:lang w:val="vi-VN"/>
        </w:rPr>
        <w:t xml:space="preserve">đoạn </w:t>
      </w:r>
      <w:r w:rsidR="00747136" w:rsidRPr="00A91F0C">
        <w:rPr>
          <w:lang w:val="vi-VN"/>
        </w:rPr>
        <w:t>từ nay đến năm 2030</w:t>
      </w:r>
      <w:r w:rsidRPr="00A91F0C">
        <w:rPr>
          <w:lang w:val="vi-VN"/>
        </w:rPr>
        <w:t xml:space="preserve"> cho</w:t>
      </w:r>
      <w:r w:rsidRPr="00A91F0C">
        <w:rPr>
          <w:spacing w:val="-4"/>
          <w:lang w:val="vi-VN"/>
        </w:rPr>
        <w:t xml:space="preserve"> </w:t>
      </w:r>
      <w:r w:rsidRPr="00A91F0C">
        <w:rPr>
          <w:lang w:val="vi-VN"/>
        </w:rPr>
        <w:t>phù</w:t>
      </w:r>
      <w:r w:rsidRPr="00A91F0C">
        <w:rPr>
          <w:spacing w:val="-4"/>
          <w:lang w:val="vi-VN"/>
        </w:rPr>
        <w:t xml:space="preserve"> </w:t>
      </w:r>
      <w:r w:rsidRPr="00A91F0C">
        <w:rPr>
          <w:lang w:val="vi-VN"/>
        </w:rPr>
        <w:t>hợp với</w:t>
      </w:r>
      <w:r w:rsidRPr="00A91F0C">
        <w:rPr>
          <w:spacing w:val="-3"/>
          <w:lang w:val="vi-VN"/>
        </w:rPr>
        <w:t xml:space="preserve"> </w:t>
      </w:r>
      <w:r w:rsidRPr="00A91F0C">
        <w:rPr>
          <w:lang w:val="vi-VN"/>
        </w:rPr>
        <w:t>tình</w:t>
      </w:r>
      <w:r w:rsidRPr="00A91F0C">
        <w:rPr>
          <w:spacing w:val="-4"/>
          <w:lang w:val="vi-VN"/>
        </w:rPr>
        <w:t xml:space="preserve"> </w:t>
      </w:r>
      <w:r w:rsidRPr="00A91F0C">
        <w:rPr>
          <w:lang w:val="vi-VN"/>
        </w:rPr>
        <w:t>hình</w:t>
      </w:r>
      <w:r w:rsidRPr="00A91F0C">
        <w:rPr>
          <w:spacing w:val="-4"/>
          <w:lang w:val="vi-VN"/>
        </w:rPr>
        <w:t xml:space="preserve"> </w:t>
      </w:r>
      <w:r w:rsidRPr="00A91F0C">
        <w:rPr>
          <w:lang w:val="vi-VN"/>
        </w:rPr>
        <w:t>thực tế,</w:t>
      </w:r>
      <w:r w:rsidRPr="00A91F0C">
        <w:rPr>
          <w:spacing w:val="-2"/>
          <w:lang w:val="vi-VN"/>
        </w:rPr>
        <w:t xml:space="preserve"> </w:t>
      </w:r>
      <w:r w:rsidRPr="00A91F0C">
        <w:rPr>
          <w:lang w:val="vi-VN"/>
        </w:rPr>
        <w:t>cụ thể: Biến đổi khí hậu và diễn biến thiên tai trong những năm gần đây gây thiệt hại nghiêm trọng về người, cơ sở vật chất, tài sản; gây sạt lở núi, lũ ống lũ quét ảnh hưởng trực</w:t>
      </w:r>
      <w:r w:rsidRPr="00A91F0C">
        <w:rPr>
          <w:spacing w:val="1"/>
          <w:lang w:val="vi-VN"/>
        </w:rPr>
        <w:t xml:space="preserve"> </w:t>
      </w:r>
      <w:r w:rsidRPr="00A91F0C">
        <w:rPr>
          <w:lang w:val="vi-VN"/>
        </w:rPr>
        <w:t>tiếp đến đời sống người dân và sản xuất nông, lâm, ngư nghiệp, tài nguyên nước,</w:t>
      </w:r>
      <w:r w:rsidRPr="00A91F0C">
        <w:rPr>
          <w:spacing w:val="1"/>
          <w:lang w:val="vi-VN"/>
        </w:rPr>
        <w:t xml:space="preserve"> </w:t>
      </w:r>
      <w:r w:rsidRPr="00A91F0C">
        <w:rPr>
          <w:lang w:val="vi-VN"/>
        </w:rPr>
        <w:t>môi trường. Đặc biệt, tình hình bão lũ (lũ ống, lũ quét), sạt lở đất (nhất là sạt lở đất núi). Do đó, việc di dời, sắp xếp dân cư vùng thiên tai</w:t>
      </w:r>
      <w:r w:rsidR="00747136" w:rsidRPr="00A91F0C">
        <w:rPr>
          <w:lang w:val="vi-VN"/>
        </w:rPr>
        <w:t>, vùng đặc biệt khó khăn</w:t>
      </w:r>
      <w:r w:rsidRPr="00A91F0C">
        <w:rPr>
          <w:lang w:val="vi-VN"/>
        </w:rPr>
        <w:t xml:space="preserve"> là giải pháp rất</w:t>
      </w:r>
      <w:r w:rsidRPr="00A91F0C">
        <w:rPr>
          <w:spacing w:val="1"/>
          <w:lang w:val="vi-VN"/>
        </w:rPr>
        <w:t xml:space="preserve"> </w:t>
      </w:r>
      <w:r w:rsidRPr="00A91F0C">
        <w:rPr>
          <w:lang w:val="vi-VN"/>
        </w:rPr>
        <w:t>quan</w:t>
      </w:r>
      <w:r w:rsidRPr="00A91F0C">
        <w:rPr>
          <w:spacing w:val="-4"/>
          <w:lang w:val="vi-VN"/>
        </w:rPr>
        <w:t xml:space="preserve"> </w:t>
      </w:r>
      <w:r w:rsidRPr="00A91F0C">
        <w:rPr>
          <w:lang w:val="vi-VN"/>
        </w:rPr>
        <w:t>trọng để</w:t>
      </w:r>
      <w:r w:rsidRPr="00A91F0C">
        <w:rPr>
          <w:spacing w:val="-1"/>
          <w:lang w:val="vi-VN"/>
        </w:rPr>
        <w:t xml:space="preserve"> </w:t>
      </w:r>
      <w:r w:rsidRPr="00A91F0C">
        <w:rPr>
          <w:lang w:val="vi-VN"/>
        </w:rPr>
        <w:t>chủ động</w:t>
      </w:r>
      <w:r w:rsidRPr="00A91F0C">
        <w:rPr>
          <w:spacing w:val="-4"/>
          <w:lang w:val="vi-VN"/>
        </w:rPr>
        <w:t xml:space="preserve"> </w:t>
      </w:r>
      <w:r w:rsidRPr="00A91F0C">
        <w:rPr>
          <w:lang w:val="vi-VN"/>
        </w:rPr>
        <w:t>phòng</w:t>
      </w:r>
      <w:r w:rsidRPr="00A91F0C">
        <w:rPr>
          <w:spacing w:val="-4"/>
          <w:lang w:val="vi-VN"/>
        </w:rPr>
        <w:t xml:space="preserve"> </w:t>
      </w:r>
      <w:r w:rsidRPr="00A91F0C">
        <w:rPr>
          <w:lang w:val="vi-VN"/>
        </w:rPr>
        <w:t>ngừa,</w:t>
      </w:r>
      <w:r w:rsidRPr="00A91F0C">
        <w:rPr>
          <w:spacing w:val="-2"/>
          <w:lang w:val="vi-VN"/>
        </w:rPr>
        <w:t xml:space="preserve"> </w:t>
      </w:r>
      <w:r w:rsidRPr="00A91F0C">
        <w:rPr>
          <w:lang w:val="vi-VN"/>
        </w:rPr>
        <w:t>hạn chế</w:t>
      </w:r>
      <w:r w:rsidRPr="00A91F0C">
        <w:rPr>
          <w:spacing w:val="67"/>
          <w:lang w:val="vi-VN"/>
        </w:rPr>
        <w:t xml:space="preserve"> </w:t>
      </w:r>
      <w:r w:rsidRPr="00A91F0C">
        <w:rPr>
          <w:lang w:val="vi-VN"/>
        </w:rPr>
        <w:t>những</w:t>
      </w:r>
      <w:r w:rsidRPr="00A91F0C">
        <w:rPr>
          <w:spacing w:val="-1"/>
          <w:lang w:val="vi-VN"/>
        </w:rPr>
        <w:t xml:space="preserve"> </w:t>
      </w:r>
      <w:r w:rsidRPr="00A91F0C">
        <w:rPr>
          <w:lang w:val="vi-VN"/>
        </w:rPr>
        <w:t>rủi ro do thiên</w:t>
      </w:r>
      <w:r w:rsidRPr="00A91F0C">
        <w:rPr>
          <w:spacing w:val="-3"/>
          <w:lang w:val="vi-VN"/>
        </w:rPr>
        <w:t xml:space="preserve"> </w:t>
      </w:r>
      <w:r w:rsidRPr="00A91F0C">
        <w:rPr>
          <w:lang w:val="vi-VN"/>
        </w:rPr>
        <w:t>tai gây</w:t>
      </w:r>
      <w:r w:rsidRPr="00A91F0C">
        <w:rPr>
          <w:spacing w:val="-4"/>
          <w:lang w:val="vi-VN"/>
        </w:rPr>
        <w:t xml:space="preserve"> </w:t>
      </w:r>
      <w:r w:rsidRPr="00A91F0C">
        <w:rPr>
          <w:lang w:val="vi-VN"/>
        </w:rPr>
        <w:t>ra.</w:t>
      </w:r>
    </w:p>
    <w:p w:rsidR="00747136" w:rsidRPr="00A91F0C" w:rsidRDefault="00747136" w:rsidP="000B6356">
      <w:pPr>
        <w:widowControl w:val="0"/>
        <w:tabs>
          <w:tab w:val="left" w:pos="1137"/>
        </w:tabs>
        <w:spacing w:before="120" w:line="264" w:lineRule="auto"/>
        <w:ind w:firstLine="720"/>
        <w:jc w:val="both"/>
        <w:rPr>
          <w:rFonts w:eastAsia="Batang"/>
          <w:lang w:val="vi-VN" w:eastAsia="ko-KR"/>
        </w:rPr>
      </w:pPr>
      <w:r w:rsidRPr="00A91F0C">
        <w:rPr>
          <w:lang w:val="vi-VN"/>
        </w:rPr>
        <w:t xml:space="preserve">  </w:t>
      </w:r>
      <w:r w:rsidRPr="00A91F0C">
        <w:rPr>
          <w:rFonts w:eastAsia="Batang"/>
          <w:lang w:val="vi-VN" w:eastAsia="ko-KR"/>
        </w:rPr>
        <w:t>Ngày 18/5/2022, Thủ tướng Chính phủ ban hành Quyết định 590/QĐ-TTg về phê duyệt Chương trình Bố trí dân cư các vùng: Thiên tai, đặc biệt khó khăn, biên giới, hải đảo, di cư tự do, khu rừng đặc dụng giai đoạn 2021- 2025, định hướng đến năm 2030;  Ngày 29/8/2022, Bộ Nông nghiệp và PTNT có văn bản số 5668/BNN- KTHT về hướng dẫn triển khai thực hiện Quyết định 590/QĐ-TTg.</w:t>
      </w:r>
    </w:p>
    <w:p w:rsidR="00747136" w:rsidRPr="00590B6C" w:rsidRDefault="00747136" w:rsidP="000B6356">
      <w:pPr>
        <w:pStyle w:val="NormalWeb"/>
        <w:widowControl w:val="0"/>
        <w:shd w:val="clear" w:color="auto" w:fill="FFFFFF"/>
        <w:spacing w:before="120" w:beforeAutospacing="0" w:after="0" w:afterAutospacing="0" w:line="264" w:lineRule="auto"/>
        <w:ind w:firstLine="720"/>
        <w:jc w:val="both"/>
        <w:rPr>
          <w:rFonts w:eastAsia="Batang"/>
          <w:spacing w:val="-4"/>
          <w:sz w:val="28"/>
          <w:szCs w:val="28"/>
          <w:lang w:val="vi-VN" w:eastAsia="ko-KR"/>
        </w:rPr>
      </w:pPr>
      <w:r w:rsidRPr="00A91F0C">
        <w:rPr>
          <w:rFonts w:eastAsia="Batang"/>
          <w:sz w:val="28"/>
          <w:szCs w:val="28"/>
          <w:lang w:val="vi-VN" w:eastAsia="ko-KR"/>
        </w:rPr>
        <w:t xml:space="preserve"> </w:t>
      </w:r>
      <w:r w:rsidRPr="00590B6C">
        <w:rPr>
          <w:rFonts w:eastAsia="Batang"/>
          <w:spacing w:val="-4"/>
          <w:sz w:val="28"/>
          <w:szCs w:val="28"/>
          <w:lang w:val="vi-VN" w:eastAsia="ko-KR"/>
        </w:rPr>
        <w:t>Tại Khoản d, điểm 7, Mục VI, Điều 1 của Quyết định 590/QĐ-TTg  quy định  Ủy ban nhân dân các tỉnh, thành phố trực thuộc Trung ương: Căn cứ tình hình thực tế của địa phương, xây dựng và ban hành theo thẩm quyền các cơ chế, chính sách hỗ trợ để thực hiện các nội dung, giải pháp của Chương trình tại địa phương.</w:t>
      </w:r>
    </w:p>
    <w:p w:rsidR="00747136" w:rsidRPr="00A91F0C" w:rsidRDefault="00747136" w:rsidP="000B6356">
      <w:pPr>
        <w:pStyle w:val="NormalWeb"/>
        <w:widowControl w:val="0"/>
        <w:shd w:val="clear" w:color="auto" w:fill="FFFFFF"/>
        <w:spacing w:before="120" w:beforeAutospacing="0" w:after="0" w:afterAutospacing="0" w:line="264" w:lineRule="auto"/>
        <w:ind w:firstLine="720"/>
        <w:jc w:val="both"/>
        <w:rPr>
          <w:rFonts w:eastAsia="Batang"/>
          <w:sz w:val="28"/>
          <w:szCs w:val="28"/>
          <w:lang w:val="vi-VN" w:eastAsia="ko-KR"/>
        </w:rPr>
      </w:pPr>
      <w:r w:rsidRPr="00A91F0C">
        <w:rPr>
          <w:rFonts w:eastAsia="Batang"/>
          <w:sz w:val="28"/>
          <w:szCs w:val="28"/>
          <w:lang w:val="vi-VN" w:eastAsia="ko-KR"/>
        </w:rPr>
        <w:t xml:space="preserve">Căn cứ Điều </w:t>
      </w:r>
      <w:r w:rsidRPr="00A91F0C">
        <w:rPr>
          <w:rFonts w:eastAsia="Batang"/>
          <w:b/>
          <w:sz w:val="28"/>
          <w:szCs w:val="28"/>
          <w:lang w:val="vi-VN" w:eastAsia="ko-KR"/>
        </w:rPr>
        <w:t>30</w:t>
      </w:r>
      <w:r w:rsidRPr="00A91F0C">
        <w:rPr>
          <w:rFonts w:eastAsia="Batang"/>
          <w:sz w:val="28"/>
          <w:szCs w:val="28"/>
          <w:lang w:val="vi-VN" w:eastAsia="ko-KR"/>
        </w:rPr>
        <w:t xml:space="preserve"> Luật Ngân sách nhà nước năm 2015, Điều </w:t>
      </w:r>
      <w:r w:rsidRPr="00A91F0C">
        <w:rPr>
          <w:rFonts w:eastAsia="Batang"/>
          <w:b/>
          <w:sz w:val="28"/>
          <w:szCs w:val="28"/>
          <w:lang w:val="vi-VN" w:eastAsia="ko-KR"/>
        </w:rPr>
        <w:t xml:space="preserve">27 </w:t>
      </w:r>
      <w:r w:rsidRPr="00A91F0C">
        <w:rPr>
          <w:rFonts w:eastAsia="Batang"/>
          <w:sz w:val="28"/>
          <w:szCs w:val="28"/>
          <w:lang w:val="vi-VN" w:eastAsia="ko-KR"/>
        </w:rPr>
        <w:t xml:space="preserve">Luât ban hành văn bản quy phạm pháp luật 2015, Điều </w:t>
      </w:r>
      <w:r w:rsidRPr="00A91F0C">
        <w:rPr>
          <w:rFonts w:eastAsia="Batang"/>
          <w:b/>
          <w:sz w:val="28"/>
          <w:szCs w:val="28"/>
          <w:lang w:val="vi-VN" w:eastAsia="ko-KR"/>
        </w:rPr>
        <w:t>21</w:t>
      </w:r>
      <w:r w:rsidRPr="00A91F0C">
        <w:rPr>
          <w:rFonts w:eastAsia="Batang"/>
          <w:sz w:val="28"/>
          <w:szCs w:val="28"/>
          <w:lang w:val="vi-VN" w:eastAsia="ko-KR"/>
        </w:rPr>
        <w:t xml:space="preserve"> Nghị định số 163/2016/NĐ- CP ngày 21/12/2016 của Chính phủ quy định chi tiết thi hành một số điều của Luật ngân sách nhà nước và khoản 3, Điều 27 Luật ban hành văn bản quy phạm pháp luật năm 2015 thuộc thẩm quyền của Hội đồng nhân dân tỉnh. </w:t>
      </w:r>
    </w:p>
    <w:p w:rsidR="00747136" w:rsidRPr="00A91F0C" w:rsidRDefault="00747136" w:rsidP="000B6356">
      <w:pPr>
        <w:widowControl w:val="0"/>
        <w:spacing w:before="120" w:line="264" w:lineRule="auto"/>
        <w:ind w:firstLine="720"/>
        <w:jc w:val="both"/>
        <w:rPr>
          <w:lang w:val="vi-VN"/>
        </w:rPr>
      </w:pPr>
      <w:r w:rsidRPr="00A91F0C">
        <w:rPr>
          <w:rFonts w:eastAsia="Batang"/>
          <w:lang w:val="vi-VN" w:eastAsia="ko-KR"/>
        </w:rPr>
        <w:t xml:space="preserve">Vì vậy, việc ban hành Nghị quyết </w:t>
      </w:r>
      <w:r w:rsidRPr="00A91F0C">
        <w:rPr>
          <w:rFonts w:eastAsia="Batang"/>
          <w:i/>
          <w:lang w:val="vi-VN" w:eastAsia="ko-KR"/>
        </w:rPr>
        <w:t>“</w:t>
      </w:r>
      <w:r w:rsidR="00CA12B6" w:rsidRPr="00A91F0C">
        <w:rPr>
          <w:rFonts w:eastAsia="Batang"/>
          <w:bCs/>
          <w:i/>
          <w:lang w:val="pt-BR"/>
        </w:rPr>
        <w:t>Quy định một số chính sách thực hiện Bố trí dân cư các vùng thiên tai, vùng đặc biệt khó khăn trên địa bàn tỉnh Bắc Giang đến năm 2030</w:t>
      </w:r>
      <w:r w:rsidRPr="00A91F0C">
        <w:rPr>
          <w:i/>
          <w:lang w:val="vi-VN"/>
        </w:rPr>
        <w:t>”</w:t>
      </w:r>
      <w:r w:rsidRPr="00A91F0C">
        <w:rPr>
          <w:lang w:val="vi-VN"/>
        </w:rPr>
        <w:t xml:space="preserve"> là cần thiết làm cơ sở để triển khai thực hiện chương trình.</w:t>
      </w:r>
    </w:p>
    <w:p w:rsidR="00CA12B6" w:rsidRPr="00A91F0C" w:rsidRDefault="00CA12B6" w:rsidP="000B6356">
      <w:pPr>
        <w:widowControl w:val="0"/>
        <w:spacing w:before="120" w:line="264" w:lineRule="auto"/>
        <w:ind w:firstLine="720"/>
        <w:jc w:val="both"/>
        <w:rPr>
          <w:b/>
          <w:lang w:val="vi-VN"/>
        </w:rPr>
      </w:pPr>
      <w:r w:rsidRPr="00A91F0C">
        <w:rPr>
          <w:b/>
          <w:lang w:val="vi-VN"/>
        </w:rPr>
        <w:t>2. Mục tiêu xây dựng chính sách</w:t>
      </w:r>
    </w:p>
    <w:p w:rsidR="00CA12B6" w:rsidRPr="00A91F0C" w:rsidRDefault="00CA12B6" w:rsidP="000B6356">
      <w:pPr>
        <w:widowControl w:val="0"/>
        <w:suppressAutoHyphens/>
        <w:spacing w:before="120" w:line="264" w:lineRule="auto"/>
        <w:ind w:firstLine="720"/>
        <w:jc w:val="both"/>
        <w:rPr>
          <w:b/>
          <w:i/>
          <w:spacing w:val="2"/>
          <w:lang w:val="nl-NL" w:eastAsia="zh-CN"/>
        </w:rPr>
      </w:pPr>
      <w:r w:rsidRPr="00A91F0C">
        <w:rPr>
          <w:b/>
          <w:i/>
          <w:spacing w:val="2"/>
          <w:lang w:val="nl-NL" w:eastAsia="zh-CN"/>
        </w:rPr>
        <w:t>2.1. Mục tiêu chung</w:t>
      </w:r>
    </w:p>
    <w:p w:rsidR="00CA12B6" w:rsidRPr="00A91F0C" w:rsidRDefault="00CA12B6" w:rsidP="000B6356">
      <w:pPr>
        <w:pStyle w:val="BodyText"/>
        <w:widowControl w:val="0"/>
        <w:tabs>
          <w:tab w:val="left" w:pos="0"/>
          <w:tab w:val="left" w:pos="1171"/>
        </w:tabs>
        <w:spacing w:before="120" w:line="264" w:lineRule="auto"/>
        <w:ind w:firstLine="720"/>
        <w:rPr>
          <w:rFonts w:ascii="Times New Roman" w:hAnsi="Times New Roman"/>
          <w:sz w:val="28"/>
          <w:szCs w:val="28"/>
          <w:lang w:val="nl-NL"/>
        </w:rPr>
      </w:pPr>
      <w:r w:rsidRPr="00A91F0C">
        <w:rPr>
          <w:rFonts w:ascii="Times New Roman" w:hAnsi="Times New Roman"/>
          <w:sz w:val="28"/>
          <w:szCs w:val="28"/>
          <w:lang w:val="nl-NL"/>
        </w:rPr>
        <w:t xml:space="preserve">Việc xây dựng chính sách với mục tiêu quy định định mức hỗ trợ cho các hộ gia đình bố trí săp xếp ổn định dân cư, trường hợp thiên tai khẩn cấp xảy ra sẽ có định mức để áp dụng thực hiện và tạo sự thống nhất trong chỉ đạo thực hiện từ tỉnh xuống huyện, xã. Ổn định và nâng cao đời sống người dân tại các vùng: Thiên tai, đặc biệt khó khăn; hạn chế thiệt hại về người và tài sản do thiên tai... và ứng phó với biến đổi khí hậu; bố trí ổn định dân cư gắn với việc bảo vệ môi trường, giải quyết việc làm, tăng thu nhập của người dân; thực hiện các giải pháp về đảm bảo quỹ đất ở, đất sản xuất, huy động nguồn vốn đầu tư, tổ chức phát triển sản xuất, đảm bảo thoát nghèo bền vững. </w:t>
      </w:r>
    </w:p>
    <w:p w:rsidR="00CA12B6" w:rsidRPr="00A91F0C" w:rsidRDefault="00CA12B6" w:rsidP="000B6356">
      <w:pPr>
        <w:widowControl w:val="0"/>
        <w:suppressAutoHyphens/>
        <w:spacing w:before="120" w:line="264" w:lineRule="auto"/>
        <w:ind w:firstLine="720"/>
        <w:jc w:val="both"/>
        <w:rPr>
          <w:b/>
          <w:i/>
          <w:spacing w:val="2"/>
          <w:lang w:val="nl-NL" w:eastAsia="zh-CN"/>
        </w:rPr>
      </w:pPr>
      <w:r w:rsidRPr="00A91F0C">
        <w:rPr>
          <w:b/>
          <w:i/>
          <w:spacing w:val="2"/>
          <w:lang w:val="nl-NL" w:eastAsia="zh-CN"/>
        </w:rPr>
        <w:t>2.2. Mục tiêu cụ thể</w:t>
      </w:r>
    </w:p>
    <w:p w:rsidR="00CA12B6" w:rsidRPr="00A91F0C" w:rsidRDefault="00CA12B6" w:rsidP="000B6356">
      <w:pPr>
        <w:widowControl w:val="0"/>
        <w:spacing w:before="120" w:line="264" w:lineRule="auto"/>
        <w:ind w:firstLine="720"/>
        <w:jc w:val="both"/>
        <w:rPr>
          <w:lang w:val="nl-NL"/>
        </w:rPr>
      </w:pPr>
      <w:r w:rsidRPr="00A91F0C">
        <w:rPr>
          <w:lang w:val="nl-NL"/>
        </w:rPr>
        <w:lastRenderedPageBreak/>
        <w:t xml:space="preserve">(1) Xác định đúng và rõ phạm vi, đối tượng, địa bàn áp dụng; nguyên tắc thực hiện, điều kiện hỗ trợ thực hiện Nghị quyết này; </w:t>
      </w:r>
    </w:p>
    <w:p w:rsidR="00CA12B6" w:rsidRPr="00A91F0C" w:rsidRDefault="00CA12B6" w:rsidP="000B6356">
      <w:pPr>
        <w:widowControl w:val="0"/>
        <w:spacing w:before="120" w:line="264" w:lineRule="auto"/>
        <w:ind w:firstLine="720"/>
        <w:jc w:val="both"/>
        <w:rPr>
          <w:lang w:val="nl-NL"/>
        </w:rPr>
      </w:pPr>
      <w:r w:rsidRPr="00A91F0C">
        <w:rPr>
          <w:lang w:val="nl-NL"/>
        </w:rPr>
        <w:t xml:space="preserve">(2) Quy định định mức hỗ trợ: Hỗ trợ trực tiếp, hỗ trợ cộng đồng, </w:t>
      </w:r>
      <w:r w:rsidR="006F3FEC" w:rsidRPr="00A91F0C">
        <w:rPr>
          <w:lang w:val="nl-NL"/>
        </w:rPr>
        <w:t>hỗ trợ đào tạo nghề để chuyển đổi nghề nghiệp, hỗ trợ máy móc, nông cụ</w:t>
      </w:r>
      <w:r w:rsidRPr="00A91F0C">
        <w:rPr>
          <w:lang w:val="nl-NL"/>
        </w:rPr>
        <w:t xml:space="preserve"> cần thiết để </w:t>
      </w:r>
      <w:r w:rsidR="00EA28CC" w:rsidRPr="00A91F0C">
        <w:rPr>
          <w:lang w:val="nl-NL"/>
        </w:rPr>
        <w:t xml:space="preserve">ổn định sản xuất, </w:t>
      </w:r>
      <w:r w:rsidRPr="00A91F0C">
        <w:rPr>
          <w:lang w:val="nl-NL"/>
        </w:rPr>
        <w:t xml:space="preserve">triển khai thực hiện công tác bố trí dân cư trên địa bàn tỉnh phù hợp với quy định của Nhà nước và thực tế. </w:t>
      </w:r>
    </w:p>
    <w:p w:rsidR="00CA12B6" w:rsidRPr="00A91F0C" w:rsidRDefault="00CA12B6" w:rsidP="000B6356">
      <w:pPr>
        <w:widowControl w:val="0"/>
        <w:spacing w:before="120" w:line="264" w:lineRule="auto"/>
        <w:ind w:firstLine="720"/>
        <w:jc w:val="both"/>
        <w:rPr>
          <w:lang w:val="nl-NL"/>
        </w:rPr>
      </w:pPr>
      <w:r w:rsidRPr="00A91F0C">
        <w:rPr>
          <w:spacing w:val="2"/>
          <w:lang w:val="nl-NL"/>
        </w:rPr>
        <w:t>(</w:t>
      </w:r>
      <w:r w:rsidR="002837A3" w:rsidRPr="00A91F0C">
        <w:rPr>
          <w:spacing w:val="2"/>
          <w:lang w:val="nl-NL"/>
        </w:rPr>
        <w:t>3</w:t>
      </w:r>
      <w:r w:rsidRPr="00A91F0C">
        <w:rPr>
          <w:spacing w:val="2"/>
          <w:lang w:val="nl-NL"/>
        </w:rPr>
        <w:t>) Bảo đảm sự p</w:t>
      </w:r>
      <w:r w:rsidRPr="00A91F0C">
        <w:rPr>
          <w:lang w:val="nl-NL"/>
        </w:rPr>
        <w:t xml:space="preserve">hù hợp với các chủ trương, định hướng của </w:t>
      </w:r>
      <w:r w:rsidRPr="00A91F0C">
        <w:rPr>
          <w:lang w:val="vi-VN"/>
        </w:rPr>
        <w:t>Đảng, Chính phủ trong việc</w:t>
      </w:r>
      <w:r w:rsidRPr="00A91F0C">
        <w:rPr>
          <w:lang w:val="nl-NL"/>
        </w:rPr>
        <w:t xml:space="preserve"> thực hiện Chương trình bố trí dân cư. </w:t>
      </w:r>
    </w:p>
    <w:p w:rsidR="002837A3" w:rsidRPr="00A91F0C" w:rsidRDefault="002837A3" w:rsidP="000B6356">
      <w:pPr>
        <w:widowControl w:val="0"/>
        <w:suppressAutoHyphens/>
        <w:spacing w:before="120" w:line="264" w:lineRule="auto"/>
        <w:ind w:firstLine="720"/>
        <w:jc w:val="both"/>
        <w:rPr>
          <w:b/>
          <w:spacing w:val="2"/>
          <w:lang w:val="nl-NL" w:eastAsia="zh-CN"/>
        </w:rPr>
      </w:pPr>
      <w:r w:rsidRPr="00A91F0C">
        <w:rPr>
          <w:b/>
          <w:spacing w:val="2"/>
          <w:lang w:val="nl-NL" w:eastAsia="zh-CN"/>
        </w:rPr>
        <w:t>II. ĐÁNH GIÁ TÁC ĐỘNG CHÍNH SÁCH</w:t>
      </w:r>
    </w:p>
    <w:p w:rsidR="00337268" w:rsidRPr="00A91F0C" w:rsidRDefault="00337268" w:rsidP="000B6356">
      <w:pPr>
        <w:widowControl w:val="0"/>
        <w:tabs>
          <w:tab w:val="left" w:pos="567"/>
        </w:tabs>
        <w:spacing w:before="120" w:line="264" w:lineRule="auto"/>
        <w:ind w:firstLine="720"/>
        <w:jc w:val="both"/>
        <w:rPr>
          <w:b/>
          <w:lang w:val="nb-NO"/>
        </w:rPr>
      </w:pPr>
      <w:r w:rsidRPr="00A91F0C">
        <w:rPr>
          <w:b/>
          <w:lang w:val="pl-PL"/>
        </w:rPr>
        <w:t xml:space="preserve">1. Chính sách 1: </w:t>
      </w:r>
      <w:r w:rsidRPr="00A91F0C">
        <w:rPr>
          <w:b/>
          <w:spacing w:val="-2"/>
          <w:lang w:val="da-DK"/>
        </w:rPr>
        <w:t xml:space="preserve">Chính sách </w:t>
      </w:r>
      <w:r w:rsidRPr="00A91F0C">
        <w:rPr>
          <w:b/>
          <w:lang w:val="nb-NO"/>
        </w:rPr>
        <w:t>h</w:t>
      </w:r>
      <w:r w:rsidRPr="00A91F0C">
        <w:rPr>
          <w:b/>
          <w:lang w:val="vi-VN"/>
        </w:rPr>
        <w:t>ỗ trợ trực tiếp các hộ gia đình, cá nhân thuộc đối tượng của Chương trình</w:t>
      </w:r>
      <w:r w:rsidRPr="00A91F0C">
        <w:rPr>
          <w:b/>
          <w:lang w:val="nb-NO"/>
        </w:rPr>
        <w:t xml:space="preserve"> bố trí dân cư</w:t>
      </w:r>
    </w:p>
    <w:p w:rsidR="003F2D68" w:rsidRPr="00A91F0C" w:rsidRDefault="00337268" w:rsidP="000B6356">
      <w:pPr>
        <w:widowControl w:val="0"/>
        <w:spacing w:before="120" w:line="264" w:lineRule="auto"/>
        <w:ind w:firstLine="720"/>
        <w:jc w:val="both"/>
        <w:rPr>
          <w:b/>
          <w:i/>
          <w:lang w:val="nb-NO"/>
        </w:rPr>
      </w:pPr>
      <w:r w:rsidRPr="00A91F0C">
        <w:rPr>
          <w:b/>
          <w:i/>
          <w:lang w:val="nb-NO"/>
        </w:rPr>
        <w:t>1.1. Xác định vấn đề bất cập</w:t>
      </w:r>
    </w:p>
    <w:p w:rsidR="00782262" w:rsidRPr="00A91F0C" w:rsidRDefault="002847F2" w:rsidP="000B6356">
      <w:pPr>
        <w:pStyle w:val="BodyText"/>
        <w:widowControl w:val="0"/>
        <w:spacing w:before="120" w:line="264" w:lineRule="auto"/>
        <w:ind w:firstLine="720"/>
        <w:rPr>
          <w:rFonts w:ascii="Times New Roman" w:eastAsiaTheme="minorHAnsi" w:hAnsi="Times New Roman" w:cstheme="minorBidi"/>
          <w:sz w:val="28"/>
          <w:szCs w:val="28"/>
          <w:shd w:val="clear" w:color="auto" w:fill="FFFFFF"/>
          <w:lang w:val="nl-NL" w:eastAsia="en-US"/>
        </w:rPr>
      </w:pPr>
      <w:r w:rsidRPr="00A91F0C">
        <w:rPr>
          <w:rFonts w:ascii="Times New Roman" w:eastAsiaTheme="minorHAnsi" w:hAnsi="Times New Roman" w:cstheme="minorBidi"/>
          <w:sz w:val="28"/>
          <w:szCs w:val="28"/>
          <w:shd w:val="clear" w:color="auto" w:fill="FFFFFF"/>
          <w:lang w:val="nl-NL" w:eastAsia="en-US"/>
        </w:rPr>
        <w:t>C</w:t>
      </w:r>
      <w:r w:rsidR="00782262" w:rsidRPr="00A91F0C">
        <w:rPr>
          <w:rFonts w:ascii="Times New Roman" w:eastAsiaTheme="minorHAnsi" w:hAnsi="Times New Roman" w:cstheme="minorBidi"/>
          <w:sz w:val="28"/>
          <w:szCs w:val="28"/>
          <w:shd w:val="clear" w:color="auto" w:fill="FFFFFF"/>
          <w:lang w:val="nl-NL" w:eastAsia="en-US"/>
        </w:rPr>
        <w:t>hính sách hỗ trợ trực tiếp cho các hộ di dân còn thấp (bình quân 20 triệu đồng/hộ); mức hỗ trợ thấp so với chi phí thực tế ở các địa phương, trong khi đối tượng của Chương trình phần lớn là hộ nghèo, vùng sâu, vùng xa, không đủ điều kiện chuyển đến khu tái định cư làm chậm tiến độ di dân ở một số dự án bố</w:t>
      </w:r>
      <w:r w:rsidR="000B11C3" w:rsidRPr="00A91F0C">
        <w:rPr>
          <w:rFonts w:ascii="Times New Roman" w:eastAsiaTheme="minorHAnsi" w:hAnsi="Times New Roman" w:cstheme="minorBidi"/>
          <w:sz w:val="28"/>
          <w:szCs w:val="28"/>
          <w:shd w:val="clear" w:color="auto" w:fill="FFFFFF"/>
          <w:lang w:val="nl-NL" w:eastAsia="en-US"/>
        </w:rPr>
        <w:t xml:space="preserve"> trí dân cư.</w:t>
      </w:r>
    </w:p>
    <w:p w:rsidR="00DA1A3B" w:rsidRPr="00A91F0C" w:rsidRDefault="00DA1A3B" w:rsidP="000B6356">
      <w:pPr>
        <w:widowControl w:val="0"/>
        <w:shd w:val="clear" w:color="auto" w:fill="FFFFFF"/>
        <w:spacing w:before="120" w:line="264" w:lineRule="auto"/>
        <w:ind w:firstLine="720"/>
        <w:jc w:val="both"/>
        <w:rPr>
          <w:rStyle w:val="title-h1"/>
          <w:rFonts w:asciiTheme="majorHAnsi" w:hAnsiTheme="majorHAnsi" w:cstheme="majorHAnsi"/>
          <w:b w:val="0"/>
          <w:sz w:val="28"/>
          <w:szCs w:val="28"/>
          <w:lang w:val="es-MX"/>
        </w:rPr>
      </w:pPr>
      <w:r w:rsidRPr="00A91F0C">
        <w:rPr>
          <w:rStyle w:val="title-h1"/>
          <w:rFonts w:asciiTheme="majorHAnsi" w:hAnsiTheme="majorHAnsi" w:cstheme="majorHAnsi"/>
          <w:b w:val="0"/>
          <w:sz w:val="28"/>
          <w:szCs w:val="28"/>
          <w:lang w:val="es-MX"/>
        </w:rPr>
        <w:t xml:space="preserve">Giai đoạn (2013-2020) thực hiện theo Quyết định 1776/QĐ-TTg ngày 21/11/2012 của Thủ tướng Chính phủ, các định mức hỗ trợ quy định cụ thể tuy nhiên giai đoạn (2021-2025) theo Quyết định 590/QĐ-TTg ngày 18/5/2022 không quy định cụ thể mức hỗ trợ mà giao cho tỉnh xây dựng và ban hành theo thẩm quyền. Do đó, </w:t>
      </w:r>
      <w:r w:rsidR="00EA45ED" w:rsidRPr="00A91F0C">
        <w:rPr>
          <w:rStyle w:val="title-h1"/>
          <w:rFonts w:asciiTheme="majorHAnsi" w:hAnsiTheme="majorHAnsi" w:cstheme="majorHAnsi"/>
          <w:b w:val="0"/>
          <w:sz w:val="28"/>
          <w:szCs w:val="28"/>
          <w:lang w:val="es-MX"/>
        </w:rPr>
        <w:t>Sở Nông nghiệp và PTNT đã</w:t>
      </w:r>
      <w:r w:rsidRPr="00A91F0C">
        <w:rPr>
          <w:rStyle w:val="title-h1"/>
          <w:rFonts w:asciiTheme="majorHAnsi" w:hAnsiTheme="majorHAnsi" w:cstheme="majorHAnsi"/>
          <w:b w:val="0"/>
          <w:sz w:val="28"/>
          <w:szCs w:val="28"/>
          <w:lang w:val="es-MX"/>
        </w:rPr>
        <w:t xml:space="preserve"> tham khảo các chính sách của Trung ương và tình hình thực tế thực hiện qua các năm để đề xuất mức hỗ trợ phù hợp.</w:t>
      </w:r>
    </w:p>
    <w:p w:rsidR="00337268" w:rsidRPr="00A91F0C" w:rsidRDefault="009251BF" w:rsidP="000B6356">
      <w:pPr>
        <w:widowControl w:val="0"/>
        <w:spacing w:before="120" w:line="264" w:lineRule="auto"/>
        <w:ind w:firstLine="720"/>
        <w:jc w:val="both"/>
        <w:rPr>
          <w:b/>
          <w:i/>
          <w:lang w:val="nl-NL"/>
        </w:rPr>
      </w:pPr>
      <w:r w:rsidRPr="00A91F0C">
        <w:rPr>
          <w:b/>
          <w:i/>
          <w:lang w:val="nl-NL"/>
        </w:rPr>
        <w:t>1.2. Mục tiêu giải quyết vấn đề</w:t>
      </w:r>
    </w:p>
    <w:p w:rsidR="00D6337B" w:rsidRPr="00A91F0C" w:rsidRDefault="00D6337B" w:rsidP="000B6356">
      <w:pPr>
        <w:widowControl w:val="0"/>
        <w:spacing w:before="120" w:line="264" w:lineRule="auto"/>
        <w:ind w:firstLine="720"/>
        <w:jc w:val="both"/>
        <w:rPr>
          <w:b/>
          <w:lang w:val="es-MX"/>
        </w:rPr>
      </w:pPr>
      <w:r w:rsidRPr="00A91F0C">
        <w:rPr>
          <w:lang w:val="es-MX"/>
        </w:rPr>
        <w:t xml:space="preserve">Ban hành Nghị quyết của Hội đồng nhân dân tỉnh nhằm giải quyết </w:t>
      </w:r>
      <w:r w:rsidRPr="00A91F0C">
        <w:rPr>
          <w:lang w:val="vi-VN"/>
        </w:rPr>
        <w:t>một số vấn đề còn</w:t>
      </w:r>
      <w:r w:rsidRPr="00A91F0C">
        <w:rPr>
          <w:lang w:val="es-MX"/>
        </w:rPr>
        <w:t xml:space="preserve"> tồn tại</w:t>
      </w:r>
      <w:r w:rsidRPr="00A91F0C">
        <w:rPr>
          <w:lang w:val="vi-VN"/>
        </w:rPr>
        <w:t xml:space="preserve">, bất cập </w:t>
      </w:r>
      <w:r w:rsidRPr="00A91F0C">
        <w:rPr>
          <w:lang w:val="es-MX"/>
        </w:rPr>
        <w:t xml:space="preserve">của </w:t>
      </w:r>
      <w:r w:rsidRPr="00A91F0C">
        <w:rPr>
          <w:rFonts w:eastAsia="Batang"/>
          <w:lang w:val="es-MX" w:eastAsia="ko-KR"/>
        </w:rPr>
        <w:t xml:space="preserve">chương trình bố trí dân cư giai đoạn trước </w:t>
      </w:r>
      <w:r w:rsidRPr="00A91F0C">
        <w:rPr>
          <w:lang w:val="vi-VN"/>
        </w:rPr>
        <w:t>và</w:t>
      </w:r>
      <w:r w:rsidRPr="00A91F0C">
        <w:rPr>
          <w:lang w:val="es-MX"/>
        </w:rPr>
        <w:t xml:space="preserve"> phù hợp với tình hình thực tế </w:t>
      </w:r>
      <w:r w:rsidRPr="00A91F0C">
        <w:rPr>
          <w:lang w:val="vi-VN"/>
        </w:rPr>
        <w:t>để địa</w:t>
      </w:r>
      <w:r w:rsidRPr="00A91F0C">
        <w:rPr>
          <w:lang w:val="es-MX"/>
        </w:rPr>
        <w:t xml:space="preserve"> phương có cơ sở, định mức áp dụng, </w:t>
      </w:r>
      <w:r w:rsidRPr="00A91F0C">
        <w:rPr>
          <w:lang w:val="vi-VN"/>
        </w:rPr>
        <w:t>thực hiện</w:t>
      </w:r>
      <w:r w:rsidRPr="00A91F0C">
        <w:rPr>
          <w:lang w:val="es-MX"/>
        </w:rPr>
        <w:t>.</w:t>
      </w:r>
    </w:p>
    <w:p w:rsidR="00A74410" w:rsidRPr="00A91F0C" w:rsidRDefault="00A74410" w:rsidP="000B6356">
      <w:pPr>
        <w:widowControl w:val="0"/>
        <w:tabs>
          <w:tab w:val="left" w:pos="567"/>
        </w:tabs>
        <w:spacing w:before="120" w:line="264" w:lineRule="auto"/>
        <w:ind w:firstLine="720"/>
        <w:jc w:val="both"/>
        <w:rPr>
          <w:spacing w:val="-4"/>
          <w:lang w:val="da-DK"/>
        </w:rPr>
      </w:pPr>
      <w:r w:rsidRPr="00A91F0C">
        <w:rPr>
          <w:spacing w:val="-4"/>
          <w:lang w:val="da-DK"/>
        </w:rPr>
        <w:t xml:space="preserve">Quy định mức hỗ trợ </w:t>
      </w:r>
      <w:r w:rsidR="00E350A3" w:rsidRPr="00A91F0C">
        <w:rPr>
          <w:spacing w:val="-4"/>
          <w:lang w:val="da-DK"/>
        </w:rPr>
        <w:t>cụ thể</w:t>
      </w:r>
      <w:r w:rsidR="002B153C" w:rsidRPr="00A91F0C">
        <w:rPr>
          <w:spacing w:val="-4"/>
          <w:lang w:val="da-DK"/>
        </w:rPr>
        <w:t xml:space="preserve"> cho các hộ gia đình, cá nhân </w:t>
      </w:r>
      <w:r w:rsidRPr="00A91F0C">
        <w:rPr>
          <w:spacing w:val="-4"/>
          <w:lang w:val="da-DK"/>
        </w:rPr>
        <w:t xml:space="preserve">đảm bảo </w:t>
      </w:r>
      <w:r w:rsidRPr="00A91F0C">
        <w:rPr>
          <w:spacing w:val="-4"/>
          <w:lang w:val="vi-VN"/>
        </w:rPr>
        <w:t>hộ gia đình, cá nhân thuộc đối tượng của Chương trình</w:t>
      </w:r>
      <w:r w:rsidRPr="00A91F0C">
        <w:rPr>
          <w:spacing w:val="-4"/>
          <w:lang w:val="da-DK"/>
        </w:rPr>
        <w:t xml:space="preserve"> có khả năng di dời nhà ở về khu tái định cư tập trung, xen ghép để ổn định đời sống, sản xuất.</w:t>
      </w:r>
    </w:p>
    <w:p w:rsidR="009251BF" w:rsidRPr="00A91F0C" w:rsidRDefault="00A74410" w:rsidP="000B6356">
      <w:pPr>
        <w:widowControl w:val="0"/>
        <w:spacing w:before="120" w:line="264" w:lineRule="auto"/>
        <w:ind w:firstLine="720"/>
        <w:jc w:val="both"/>
        <w:rPr>
          <w:b/>
          <w:i/>
          <w:lang w:val="da-DK"/>
        </w:rPr>
      </w:pPr>
      <w:r w:rsidRPr="00A91F0C">
        <w:rPr>
          <w:b/>
          <w:i/>
          <w:lang w:val="da-DK"/>
        </w:rPr>
        <w:t>1.3. Các giải pháp đề xuất để giải quyết vấn đề</w:t>
      </w:r>
    </w:p>
    <w:p w:rsidR="00520C09" w:rsidRPr="00A91F0C" w:rsidRDefault="00520C09" w:rsidP="000B6356">
      <w:pPr>
        <w:pStyle w:val="ListParagraph"/>
        <w:widowControl w:val="0"/>
        <w:spacing w:before="120" w:line="264" w:lineRule="auto"/>
        <w:ind w:left="0" w:firstLine="720"/>
        <w:jc w:val="both"/>
        <w:rPr>
          <w:lang w:val="nl-NL"/>
        </w:rPr>
      </w:pPr>
      <w:r w:rsidRPr="00A91F0C">
        <w:rPr>
          <w:i/>
          <w:spacing w:val="2"/>
          <w:lang w:val="nl-NL"/>
        </w:rPr>
        <w:t xml:space="preserve">- Giải pháp 1. </w:t>
      </w:r>
      <w:r w:rsidRPr="00A91F0C">
        <w:rPr>
          <w:lang w:val="nl-NL"/>
        </w:rPr>
        <w:t>Giữ nguyên như hiện nay</w:t>
      </w:r>
    </w:p>
    <w:p w:rsidR="00520C09" w:rsidRPr="00A91F0C" w:rsidRDefault="00520C09" w:rsidP="000B6356">
      <w:pPr>
        <w:widowControl w:val="0"/>
        <w:spacing w:before="120" w:line="264" w:lineRule="auto"/>
        <w:ind w:firstLine="720"/>
        <w:jc w:val="both"/>
        <w:rPr>
          <w:spacing w:val="2"/>
          <w:lang w:val="nl-NL" w:eastAsia="zh-CN"/>
        </w:rPr>
      </w:pPr>
      <w:r w:rsidRPr="00A91F0C">
        <w:rPr>
          <w:spacing w:val="2"/>
          <w:lang w:val="nl-NL" w:eastAsia="zh-CN"/>
        </w:rPr>
        <w:t xml:space="preserve">Nếu giữ nguyên như hiện nay thì các vấn đề </w:t>
      </w:r>
      <w:r w:rsidRPr="00A91F0C">
        <w:rPr>
          <w:lang w:val="nl-NL"/>
        </w:rPr>
        <w:t xml:space="preserve">tồn tại, hạn chế, khó khăn </w:t>
      </w:r>
      <w:r w:rsidRPr="00A91F0C">
        <w:rPr>
          <w:spacing w:val="2"/>
          <w:lang w:val="nl-NL" w:eastAsia="zh-CN"/>
        </w:rPr>
        <w:t>như đã nêu tại mục 1</w:t>
      </w:r>
      <w:r w:rsidR="001274D0" w:rsidRPr="00A91F0C">
        <w:rPr>
          <w:spacing w:val="2"/>
          <w:lang w:val="nl-NL" w:eastAsia="zh-CN"/>
        </w:rPr>
        <w:t>.1</w:t>
      </w:r>
      <w:r w:rsidRPr="00A91F0C">
        <w:rPr>
          <w:spacing w:val="2"/>
          <w:lang w:val="nl-NL" w:eastAsia="zh-CN"/>
        </w:rPr>
        <w:t xml:space="preserve"> của Báo cáo này sẽ không được giải quyết.</w:t>
      </w:r>
    </w:p>
    <w:p w:rsidR="00520C09" w:rsidRPr="00A91F0C" w:rsidRDefault="00520C09" w:rsidP="000B6356">
      <w:pPr>
        <w:widowControl w:val="0"/>
        <w:spacing w:before="120" w:line="264" w:lineRule="auto"/>
        <w:ind w:firstLine="720"/>
        <w:jc w:val="both"/>
        <w:rPr>
          <w:lang w:val="nl-NL"/>
        </w:rPr>
      </w:pPr>
      <w:r w:rsidRPr="00A91F0C">
        <w:rPr>
          <w:b/>
          <w:i/>
          <w:lang w:val="nl-NL"/>
        </w:rPr>
        <w:t xml:space="preserve">- </w:t>
      </w:r>
      <w:r w:rsidRPr="00A91F0C">
        <w:rPr>
          <w:i/>
          <w:spacing w:val="2"/>
          <w:lang w:val="nl-NL"/>
        </w:rPr>
        <w:t>Giải pháp 2.</w:t>
      </w:r>
      <w:r w:rsidRPr="00A91F0C">
        <w:rPr>
          <w:lang w:val="nl-NL"/>
        </w:rPr>
        <w:t xml:space="preserve"> </w:t>
      </w:r>
      <w:r w:rsidR="00E350A3" w:rsidRPr="00A91F0C">
        <w:rPr>
          <w:lang w:val="pl-PL"/>
        </w:rPr>
        <w:t>Ngân sách địa phương h</w:t>
      </w:r>
      <w:r w:rsidR="00E350A3" w:rsidRPr="00A91F0C">
        <w:rPr>
          <w:lang w:val="vi-VN"/>
        </w:rPr>
        <w:t xml:space="preserve">ỗ trợ trực tiếp các hộ gia đình, cá </w:t>
      </w:r>
      <w:r w:rsidR="00E350A3" w:rsidRPr="00A91F0C">
        <w:rPr>
          <w:lang w:val="vi-VN"/>
        </w:rPr>
        <w:lastRenderedPageBreak/>
        <w:t xml:space="preserve">nhân </w:t>
      </w:r>
      <w:r w:rsidR="00E350A3" w:rsidRPr="00A91F0C">
        <w:rPr>
          <w:lang w:val="pl-PL"/>
        </w:rPr>
        <w:t>là 30 triệu đồng/hộ, bao gồm:</w:t>
      </w:r>
      <w:r w:rsidR="00E350A3" w:rsidRPr="00A91F0C">
        <w:rPr>
          <w:lang w:val="vi-VN"/>
        </w:rPr>
        <w:t xml:space="preserve"> Di chuyển người và tài sản, khai hoang, nhà ở, lương thực (trong thời gian đầu tại nơi tái định cư), nước sinh hoạt (nơi không có điều kiện xây dựng công trình cấp nước sinh hoạt tập trung)</w:t>
      </w:r>
      <w:r w:rsidR="00E350A3" w:rsidRPr="00A91F0C">
        <w:rPr>
          <w:lang w:val="pl-PL"/>
        </w:rPr>
        <w:t>. V</w:t>
      </w:r>
      <w:r w:rsidR="00E350A3" w:rsidRPr="00A91F0C">
        <w:rPr>
          <w:spacing w:val="-2"/>
          <w:lang w:val="vi-VN"/>
        </w:rPr>
        <w:t>iệc hỗ trợ đối với hộ gia đình</w:t>
      </w:r>
      <w:r w:rsidR="00E350A3" w:rsidRPr="00A91F0C">
        <w:rPr>
          <w:spacing w:val="-2"/>
          <w:lang w:val="pl-PL"/>
        </w:rPr>
        <w:t>, cá nhân</w:t>
      </w:r>
      <w:r w:rsidR="00E350A3" w:rsidRPr="00A91F0C">
        <w:rPr>
          <w:spacing w:val="-2"/>
          <w:lang w:val="vi-VN"/>
        </w:rPr>
        <w:t xml:space="preserve"> thực hiện thông qua người đại diện của gia đình là chủ hộ hoặc người đại diện cho hộ gia đình (là người có đầy đủ năng lực hành vi dân sự, được ủy quyền bằng văn bản thay mặt </w:t>
      </w:r>
      <w:r w:rsidR="00E350A3" w:rsidRPr="00A91F0C">
        <w:rPr>
          <w:spacing w:val="-2"/>
          <w:lang w:val="pl-PL"/>
        </w:rPr>
        <w:t xml:space="preserve">hộ </w:t>
      </w:r>
      <w:r w:rsidR="00E350A3" w:rsidRPr="00A91F0C">
        <w:rPr>
          <w:spacing w:val="-2"/>
          <w:lang w:val="vi-VN"/>
        </w:rPr>
        <w:t>gia đình nhận hỗ trợ)</w:t>
      </w:r>
      <w:r w:rsidR="00E350A3" w:rsidRPr="00A91F0C">
        <w:rPr>
          <w:spacing w:val="-2"/>
          <w:lang w:val="pl-PL"/>
        </w:rPr>
        <w:t xml:space="preserve">. </w:t>
      </w:r>
      <w:r w:rsidR="00E350A3" w:rsidRPr="00A91F0C">
        <w:rPr>
          <w:lang w:val="pl-PL"/>
        </w:rPr>
        <w:t>Cơ quan được giao nhiệm vụ hỗ trợ thực hiện lập bảng kê hỗ trợ hộ gia đình, cá nhân trong đó ghi rõ họ và tên, địa chỉ người đại diện hộ gia đình được hỗ trợ; số tiền hỗ trợ.</w:t>
      </w:r>
    </w:p>
    <w:p w:rsidR="00A74410" w:rsidRPr="00A91F0C" w:rsidRDefault="009D2553" w:rsidP="000B6356">
      <w:pPr>
        <w:widowControl w:val="0"/>
        <w:spacing w:before="120" w:line="264" w:lineRule="auto"/>
        <w:ind w:firstLine="720"/>
        <w:jc w:val="both"/>
        <w:rPr>
          <w:b/>
          <w:i/>
          <w:lang w:val="pl-PL"/>
        </w:rPr>
      </w:pPr>
      <w:r w:rsidRPr="00A91F0C">
        <w:rPr>
          <w:b/>
          <w:i/>
          <w:lang w:val="pl-PL"/>
        </w:rPr>
        <w:t xml:space="preserve">1.4. Đánh giá tác động của </w:t>
      </w:r>
      <w:r w:rsidR="00EF2FB2" w:rsidRPr="00A91F0C">
        <w:rPr>
          <w:b/>
          <w:i/>
          <w:lang w:val="pl-PL"/>
        </w:rPr>
        <w:t xml:space="preserve">các </w:t>
      </w:r>
      <w:r w:rsidRPr="00A91F0C">
        <w:rPr>
          <w:b/>
          <w:i/>
          <w:lang w:val="pl-PL"/>
        </w:rPr>
        <w:t xml:space="preserve">giải pháp </w:t>
      </w:r>
      <w:r w:rsidR="00EF2FB2" w:rsidRPr="00A91F0C">
        <w:rPr>
          <w:b/>
          <w:i/>
          <w:lang w:val="pl-PL"/>
        </w:rPr>
        <w:t xml:space="preserve">đối </w:t>
      </w:r>
      <w:r w:rsidRPr="00A91F0C">
        <w:rPr>
          <w:b/>
          <w:i/>
          <w:lang w:val="pl-PL"/>
        </w:rPr>
        <w:t>với đối tượng chịu sự tác động</w:t>
      </w:r>
      <w:r w:rsidR="00EF2FB2" w:rsidRPr="00A91F0C">
        <w:rPr>
          <w:b/>
          <w:i/>
          <w:lang w:val="pl-PL"/>
        </w:rPr>
        <w:t xml:space="preserve"> trực tiếp của chính sách và các đối tượng có liên quan</w:t>
      </w:r>
    </w:p>
    <w:p w:rsidR="00015334" w:rsidRPr="00A91F0C" w:rsidRDefault="00015334" w:rsidP="000B6356">
      <w:pPr>
        <w:widowControl w:val="0"/>
        <w:spacing w:before="120" w:line="264" w:lineRule="auto"/>
        <w:ind w:firstLine="720"/>
        <w:rPr>
          <w:lang w:val="nl-NL"/>
        </w:rPr>
      </w:pPr>
      <w:r w:rsidRPr="00A91F0C">
        <w:rPr>
          <w:i/>
          <w:lang w:val="nl-NL"/>
        </w:rPr>
        <w:t>a) Tác động kinh tế</w:t>
      </w:r>
    </w:p>
    <w:p w:rsidR="00015334" w:rsidRPr="00A91F0C" w:rsidRDefault="00015334" w:rsidP="000B6356">
      <w:pPr>
        <w:pStyle w:val="ListParagraph"/>
        <w:widowControl w:val="0"/>
        <w:spacing w:before="120" w:line="264" w:lineRule="auto"/>
        <w:ind w:left="0" w:firstLine="720"/>
        <w:jc w:val="both"/>
        <w:rPr>
          <w:lang w:val="nl-NL"/>
        </w:rPr>
      </w:pPr>
      <w:r w:rsidRPr="00A91F0C">
        <w:rPr>
          <w:lang w:val="nl-NL"/>
        </w:rPr>
        <w:t xml:space="preserve">* Tác động tích cực: </w:t>
      </w:r>
    </w:p>
    <w:p w:rsidR="00015334" w:rsidRPr="00A91F0C" w:rsidRDefault="00015334" w:rsidP="000B6356">
      <w:pPr>
        <w:pStyle w:val="ListParagraph"/>
        <w:widowControl w:val="0"/>
        <w:spacing w:before="120" w:line="264" w:lineRule="auto"/>
        <w:ind w:left="0" w:firstLine="720"/>
        <w:jc w:val="both"/>
        <w:rPr>
          <w:spacing w:val="2"/>
          <w:lang w:val="nl-NL"/>
        </w:rPr>
      </w:pPr>
      <w:r w:rsidRPr="00A91F0C">
        <w:rPr>
          <w:spacing w:val="2"/>
          <w:lang w:val="nl-NL"/>
        </w:rPr>
        <w:t>Với định mức đưa ra tạo điều kiện hỗ trợ người dân khi di chuyển đến nơi tái định cư có điều kiện để làm nhà và ổn định cuộc sống. Phát huy lợi ích tối ưu, huy động nguồn lực hỗ trợ (cấp tỉnh, huyện, xã) đồng thời huy động nguồn xã hội hóa, người dân tránh tâm lý trông chờ, ỷ lại chính sách.</w:t>
      </w:r>
    </w:p>
    <w:p w:rsidR="00A320D2" w:rsidRPr="00A91F0C" w:rsidRDefault="00A320D2" w:rsidP="000B6356">
      <w:pPr>
        <w:pStyle w:val="BodyTextIndent2"/>
        <w:widowControl w:val="0"/>
        <w:spacing w:before="120" w:after="0" w:line="264" w:lineRule="auto"/>
        <w:ind w:left="0" w:firstLine="720"/>
        <w:jc w:val="both"/>
        <w:rPr>
          <w:spacing w:val="2"/>
          <w:lang w:val="nl-NL"/>
        </w:rPr>
      </w:pPr>
      <w:r w:rsidRPr="00A91F0C">
        <w:rPr>
          <w:spacing w:val="2"/>
          <w:lang w:val="nl-NL"/>
        </w:rPr>
        <w:t xml:space="preserve">- </w:t>
      </w:r>
      <w:r w:rsidRPr="00A91F0C">
        <w:rPr>
          <w:lang w:val="nl-NL"/>
        </w:rPr>
        <w:t>Các định mức hỗ trợ của chính sách cơ bản áp dụng theo quy định của Nghị định 20/2021/NĐ-CP và các văn bản pháp lý liên quan. Ngân sách nhà nước tăng không đáng kể; hỗ trợ người dân có điều kiện làm nhà, ổn định cuộc sống nơi ở mới. Phát sinh chi phí từ ngân sách địa phương (tỉnh, huyện, xã) cho việc thực hiện chính sách. Tuy nhiên, các chi phí phát sinh này sẽ có giá trị tích cực để thực hiện hiệu quả mục tiêu của chương trình (trước đây chủ yếu sử dụng ngân sách Trung ương nên còn hạn chế trong việc hỗ trợ).</w:t>
      </w:r>
    </w:p>
    <w:p w:rsidR="00A320D2" w:rsidRPr="00A91F0C" w:rsidRDefault="00A320D2" w:rsidP="000B6356">
      <w:pPr>
        <w:widowControl w:val="0"/>
        <w:spacing w:before="120" w:line="264" w:lineRule="auto"/>
        <w:ind w:firstLine="720"/>
        <w:jc w:val="both"/>
        <w:rPr>
          <w:spacing w:val="2"/>
          <w:lang w:val="nl-NL"/>
        </w:rPr>
      </w:pPr>
      <w:r w:rsidRPr="00A91F0C">
        <w:rPr>
          <w:spacing w:val="2"/>
          <w:lang w:val="nl-NL"/>
        </w:rPr>
        <w:t>* Tác động tiêu cực: Không có</w:t>
      </w:r>
    </w:p>
    <w:p w:rsidR="00A320D2" w:rsidRPr="00A91F0C" w:rsidRDefault="00A320D2" w:rsidP="000B6356">
      <w:pPr>
        <w:widowControl w:val="0"/>
        <w:spacing w:before="120" w:line="264" w:lineRule="auto"/>
        <w:ind w:firstLine="720"/>
        <w:jc w:val="both"/>
        <w:rPr>
          <w:i/>
          <w:spacing w:val="2"/>
          <w:lang w:val="nl-NL"/>
        </w:rPr>
      </w:pPr>
      <w:r w:rsidRPr="00A91F0C">
        <w:rPr>
          <w:i/>
          <w:spacing w:val="2"/>
          <w:lang w:val="nl-NL"/>
        </w:rPr>
        <w:t>b) Tác động đến cá nhân, tổ chức trong xã hội</w:t>
      </w:r>
    </w:p>
    <w:p w:rsidR="00A320D2" w:rsidRPr="00A91F0C" w:rsidRDefault="00A320D2" w:rsidP="000B6356">
      <w:pPr>
        <w:widowControl w:val="0"/>
        <w:spacing w:before="120" w:line="264" w:lineRule="auto"/>
        <w:ind w:firstLine="720"/>
        <w:jc w:val="both"/>
        <w:rPr>
          <w:lang w:val="nl-NL"/>
        </w:rPr>
      </w:pPr>
      <w:r w:rsidRPr="00A91F0C">
        <w:rPr>
          <w:lang w:val="nl-NL"/>
        </w:rPr>
        <w:t xml:space="preserve">* Tác động tích cực: </w:t>
      </w:r>
    </w:p>
    <w:p w:rsidR="00A320D2" w:rsidRPr="00A91F0C" w:rsidRDefault="00A320D2" w:rsidP="000B6356">
      <w:pPr>
        <w:widowControl w:val="0"/>
        <w:spacing w:before="120" w:line="264" w:lineRule="auto"/>
        <w:ind w:firstLine="720"/>
        <w:jc w:val="both"/>
        <w:rPr>
          <w:lang w:val="nl-NL"/>
        </w:rPr>
      </w:pPr>
      <w:r w:rsidRPr="00A91F0C">
        <w:rPr>
          <w:lang w:val="nl-NL"/>
        </w:rPr>
        <w:t>- Khuyến khích người dân chủ động thực hiện công tác ổn định đời sống tránh nguy cơ thiên tai .</w:t>
      </w:r>
    </w:p>
    <w:p w:rsidR="00A320D2" w:rsidRPr="00A91F0C" w:rsidRDefault="00A320D2" w:rsidP="000B6356">
      <w:pPr>
        <w:widowControl w:val="0"/>
        <w:spacing w:before="120" w:line="264" w:lineRule="auto"/>
        <w:ind w:firstLine="720"/>
        <w:jc w:val="both"/>
        <w:rPr>
          <w:lang w:val="nl-NL"/>
        </w:rPr>
      </w:pPr>
      <w:r w:rsidRPr="00A91F0C">
        <w:rPr>
          <w:spacing w:val="2"/>
          <w:lang w:val="nl-NL"/>
        </w:rPr>
        <w:t xml:space="preserve">- </w:t>
      </w:r>
      <w:r w:rsidRPr="00A91F0C">
        <w:rPr>
          <w:lang w:val="nl-NL"/>
        </w:rPr>
        <w:t>Nhu cầu hỗ trợ của người dân được đáp ứng ở mức độ phù hợp nhất với mong muốn của người dân thông qua việc quy định định mức hỗ trợ.</w:t>
      </w:r>
    </w:p>
    <w:p w:rsidR="00A320D2" w:rsidRPr="00A91F0C" w:rsidRDefault="00A320D2" w:rsidP="000B6356">
      <w:pPr>
        <w:widowControl w:val="0"/>
        <w:spacing w:before="120" w:line="264" w:lineRule="auto"/>
        <w:ind w:firstLine="720"/>
        <w:jc w:val="both"/>
        <w:rPr>
          <w:spacing w:val="2"/>
          <w:lang w:val="nl-NL"/>
        </w:rPr>
      </w:pPr>
      <w:r w:rsidRPr="00A91F0C">
        <w:rPr>
          <w:spacing w:val="2"/>
          <w:lang w:val="nl-NL"/>
        </w:rPr>
        <w:t>- Các tổ chức: Cơ quan nhà nước phát huy hiệu quả quản lý nhà nước, các tổ chức xã hội khác phát huy hiệu quả trong huy động nguồn lực hỗ trợ cho các hộ dân khi tái định cư thuộc đối tượng quy định.</w:t>
      </w:r>
    </w:p>
    <w:p w:rsidR="00A320D2" w:rsidRPr="00A91F0C" w:rsidRDefault="00A320D2" w:rsidP="000B6356">
      <w:pPr>
        <w:widowControl w:val="0"/>
        <w:spacing w:before="120" w:line="264" w:lineRule="auto"/>
        <w:ind w:firstLine="720"/>
        <w:jc w:val="both"/>
        <w:rPr>
          <w:spacing w:val="2"/>
          <w:lang w:val="nl-NL"/>
        </w:rPr>
      </w:pPr>
      <w:r w:rsidRPr="00A91F0C">
        <w:rPr>
          <w:spacing w:val="2"/>
          <w:lang w:val="nl-NL"/>
        </w:rPr>
        <w:t>* Tác động tiêu cực: Không có</w:t>
      </w:r>
    </w:p>
    <w:p w:rsidR="00A320D2" w:rsidRPr="00A91F0C" w:rsidRDefault="00A320D2" w:rsidP="000B6356">
      <w:pPr>
        <w:widowControl w:val="0"/>
        <w:spacing w:before="120" w:line="264" w:lineRule="auto"/>
        <w:ind w:firstLine="720"/>
        <w:jc w:val="both"/>
        <w:rPr>
          <w:spacing w:val="2"/>
          <w:lang w:val="nl-NL"/>
        </w:rPr>
      </w:pPr>
      <w:r w:rsidRPr="00A91F0C">
        <w:rPr>
          <w:i/>
          <w:spacing w:val="2"/>
          <w:lang w:val="nl-NL"/>
        </w:rPr>
        <w:t xml:space="preserve">c) Tác động về giới: </w:t>
      </w:r>
      <w:r w:rsidRPr="00A91F0C">
        <w:rPr>
          <w:spacing w:val="2"/>
          <w:lang w:val="nl-NL"/>
        </w:rPr>
        <w:t>Không có</w:t>
      </w:r>
    </w:p>
    <w:p w:rsidR="00A320D2" w:rsidRPr="00A91F0C" w:rsidRDefault="00A320D2" w:rsidP="000B6356">
      <w:pPr>
        <w:widowControl w:val="0"/>
        <w:spacing w:before="120" w:line="264" w:lineRule="auto"/>
        <w:ind w:firstLine="720"/>
        <w:jc w:val="both"/>
        <w:rPr>
          <w:i/>
          <w:spacing w:val="2"/>
          <w:lang w:val="nl-NL"/>
        </w:rPr>
      </w:pPr>
      <w:r w:rsidRPr="00A91F0C">
        <w:rPr>
          <w:i/>
          <w:spacing w:val="2"/>
          <w:lang w:val="nl-NL"/>
        </w:rPr>
        <w:t>d) Tác động về thủ tục hành chính</w:t>
      </w:r>
    </w:p>
    <w:p w:rsidR="00A320D2" w:rsidRPr="00A91F0C" w:rsidRDefault="00A320D2" w:rsidP="000B6356">
      <w:pPr>
        <w:widowControl w:val="0"/>
        <w:spacing w:before="120" w:line="264" w:lineRule="auto"/>
        <w:ind w:firstLine="720"/>
        <w:jc w:val="both"/>
        <w:rPr>
          <w:spacing w:val="2"/>
          <w:lang w:val="nl-NL"/>
        </w:rPr>
      </w:pPr>
      <w:r w:rsidRPr="00A91F0C">
        <w:rPr>
          <w:spacing w:val="2"/>
          <w:lang w:val="nl-NL"/>
        </w:rPr>
        <w:lastRenderedPageBreak/>
        <w:t>* Tác động tích cực:</w:t>
      </w:r>
    </w:p>
    <w:p w:rsidR="00A320D2" w:rsidRPr="00A91F0C" w:rsidRDefault="00A320D2" w:rsidP="000B6356">
      <w:pPr>
        <w:widowControl w:val="0"/>
        <w:spacing w:before="120" w:line="264" w:lineRule="auto"/>
        <w:ind w:firstLine="720"/>
        <w:jc w:val="both"/>
        <w:rPr>
          <w:spacing w:val="2"/>
          <w:lang w:val="nl-NL"/>
        </w:rPr>
      </w:pPr>
      <w:r w:rsidRPr="00A91F0C">
        <w:rPr>
          <w:spacing w:val="2"/>
          <w:lang w:val="nl-NL"/>
        </w:rPr>
        <w:t xml:space="preserve"> Không tạo thêm thủ tục hành chính mới, thực hiện theo quy định của Trung ương.</w:t>
      </w:r>
    </w:p>
    <w:p w:rsidR="00A320D2" w:rsidRPr="00A91F0C" w:rsidRDefault="00A320D2" w:rsidP="000B6356">
      <w:pPr>
        <w:widowControl w:val="0"/>
        <w:spacing w:before="120" w:line="264" w:lineRule="auto"/>
        <w:ind w:firstLine="720"/>
        <w:jc w:val="both"/>
        <w:rPr>
          <w:spacing w:val="2"/>
          <w:lang w:val="nl-NL"/>
        </w:rPr>
      </w:pPr>
      <w:r w:rsidRPr="00A91F0C">
        <w:rPr>
          <w:spacing w:val="2"/>
          <w:lang w:val="nl-NL"/>
        </w:rPr>
        <w:t>* Tác động tiêu cực: Không có</w:t>
      </w:r>
      <w:r w:rsidRPr="00A91F0C">
        <w:rPr>
          <w:spacing w:val="2"/>
          <w:lang w:val="nl-NL"/>
        </w:rPr>
        <w:tab/>
      </w:r>
    </w:p>
    <w:p w:rsidR="00A320D2" w:rsidRPr="00A91F0C" w:rsidRDefault="00A320D2" w:rsidP="000B6356">
      <w:pPr>
        <w:widowControl w:val="0"/>
        <w:suppressAutoHyphens/>
        <w:spacing w:before="120" w:line="264" w:lineRule="auto"/>
        <w:ind w:firstLine="720"/>
        <w:jc w:val="both"/>
        <w:rPr>
          <w:i/>
          <w:spacing w:val="2"/>
          <w:lang w:val="vi-VN" w:eastAsia="zh-CN"/>
        </w:rPr>
      </w:pPr>
      <w:r w:rsidRPr="00A91F0C">
        <w:rPr>
          <w:i/>
          <w:spacing w:val="2"/>
          <w:lang w:val="nl-NL" w:eastAsia="zh-CN"/>
        </w:rPr>
        <w:t>đ) Tác động đến hệ thống pháp luật</w:t>
      </w:r>
    </w:p>
    <w:p w:rsidR="00A320D2" w:rsidRPr="00A91F0C" w:rsidRDefault="00A320D2" w:rsidP="000B6356">
      <w:pPr>
        <w:widowControl w:val="0"/>
        <w:suppressAutoHyphens/>
        <w:spacing w:before="120" w:line="264" w:lineRule="auto"/>
        <w:ind w:firstLine="720"/>
        <w:jc w:val="both"/>
        <w:rPr>
          <w:spacing w:val="2"/>
          <w:lang w:val="vi-VN" w:eastAsia="zh-CN"/>
        </w:rPr>
      </w:pPr>
      <w:r w:rsidRPr="00A91F0C">
        <w:rPr>
          <w:spacing w:val="2"/>
          <w:lang w:val="vi-VN" w:eastAsia="zh-CN"/>
        </w:rPr>
        <w:t>* Tác động tích cực:</w:t>
      </w:r>
    </w:p>
    <w:p w:rsidR="00A320D2" w:rsidRPr="00A91F0C" w:rsidRDefault="00A320D2" w:rsidP="000B6356">
      <w:pPr>
        <w:widowControl w:val="0"/>
        <w:suppressAutoHyphens/>
        <w:spacing w:before="120" w:line="264" w:lineRule="auto"/>
        <w:ind w:firstLine="720"/>
        <w:jc w:val="both"/>
        <w:rPr>
          <w:spacing w:val="2"/>
          <w:lang w:val="vi-VN" w:eastAsia="zh-CN"/>
        </w:rPr>
      </w:pPr>
      <w:r w:rsidRPr="00A91F0C">
        <w:rPr>
          <w:spacing w:val="2"/>
          <w:lang w:val="vi-VN" w:eastAsia="zh-CN"/>
        </w:rPr>
        <w:t xml:space="preserve">- </w:t>
      </w:r>
      <w:r w:rsidRPr="00A91F0C">
        <w:rPr>
          <w:spacing w:val="2"/>
          <w:lang w:val="nl-NL" w:eastAsia="zh-CN"/>
        </w:rPr>
        <w:t xml:space="preserve">Giải pháp này về cơ bản không ảnh hưởng đến hệ thống văn bản quy phạm pháp luật hiện nay, </w:t>
      </w:r>
      <w:r w:rsidRPr="00A91F0C">
        <w:rPr>
          <w:spacing w:val="2"/>
          <w:lang w:val="vi-VN" w:eastAsia="zh-CN"/>
        </w:rPr>
        <w:t xml:space="preserve">không làm phát sinh thêm văn bản mới, </w:t>
      </w:r>
      <w:r w:rsidRPr="00A91F0C">
        <w:rPr>
          <w:spacing w:val="2"/>
          <w:lang w:val="nl-NL" w:eastAsia="zh-CN"/>
        </w:rPr>
        <w:t xml:space="preserve">bởi vì việc </w:t>
      </w:r>
      <w:r w:rsidRPr="00A91F0C">
        <w:rPr>
          <w:spacing w:val="2"/>
          <w:lang w:val="vi-VN" w:eastAsia="zh-CN"/>
        </w:rPr>
        <w:t xml:space="preserve">xây dựng </w:t>
      </w:r>
      <w:r w:rsidRPr="00A91F0C">
        <w:rPr>
          <w:spacing w:val="2"/>
          <w:lang w:val="nl-NL" w:eastAsia="zh-CN"/>
        </w:rPr>
        <w:t xml:space="preserve">quy định này </w:t>
      </w:r>
      <w:r w:rsidRPr="00A91F0C">
        <w:rPr>
          <w:spacing w:val="2"/>
          <w:lang w:val="vi-VN" w:eastAsia="zh-CN"/>
        </w:rPr>
        <w:t>khắc phục những bất cập hiện nay, tạo niềm tin và động lực cho người dân trong ổn định cuộc sống.</w:t>
      </w:r>
    </w:p>
    <w:p w:rsidR="00A320D2" w:rsidRPr="00A91F0C" w:rsidRDefault="00A320D2" w:rsidP="000B6356">
      <w:pPr>
        <w:widowControl w:val="0"/>
        <w:suppressAutoHyphens/>
        <w:spacing w:before="120" w:line="264" w:lineRule="auto"/>
        <w:ind w:firstLine="720"/>
        <w:jc w:val="both"/>
        <w:rPr>
          <w:spacing w:val="2"/>
          <w:lang w:val="vi-VN" w:eastAsia="zh-CN"/>
        </w:rPr>
      </w:pPr>
      <w:r w:rsidRPr="00A91F0C">
        <w:rPr>
          <w:spacing w:val="2"/>
          <w:lang w:val="vi-VN" w:eastAsia="zh-CN"/>
        </w:rPr>
        <w:t>- Tạo cơ sở pháp lý cần thiết cho các địa phương thực hiện.</w:t>
      </w:r>
    </w:p>
    <w:p w:rsidR="00A320D2" w:rsidRPr="00A91F0C" w:rsidRDefault="00A320D2" w:rsidP="000B6356">
      <w:pPr>
        <w:widowControl w:val="0"/>
        <w:suppressAutoHyphens/>
        <w:spacing w:before="120" w:line="264" w:lineRule="auto"/>
        <w:ind w:firstLine="720"/>
        <w:jc w:val="both"/>
        <w:rPr>
          <w:spacing w:val="2"/>
          <w:lang w:val="vi-VN" w:eastAsia="zh-CN"/>
        </w:rPr>
      </w:pPr>
      <w:r w:rsidRPr="00A91F0C">
        <w:rPr>
          <w:spacing w:val="2"/>
          <w:lang w:val="vi-VN" w:eastAsia="zh-CN"/>
        </w:rPr>
        <w:t>* Tác động tiêu cực: Không có.</w:t>
      </w:r>
    </w:p>
    <w:p w:rsidR="00EF2FB2" w:rsidRPr="00A91F0C" w:rsidRDefault="00EF2FB2" w:rsidP="000B6356">
      <w:pPr>
        <w:widowControl w:val="0"/>
        <w:spacing w:before="120" w:line="264" w:lineRule="auto"/>
        <w:ind w:firstLine="720"/>
        <w:jc w:val="both"/>
        <w:rPr>
          <w:b/>
          <w:i/>
          <w:lang w:val="pl-PL"/>
        </w:rPr>
      </w:pPr>
      <w:r w:rsidRPr="00A91F0C">
        <w:rPr>
          <w:b/>
          <w:i/>
          <w:lang w:val="pl-PL"/>
        </w:rPr>
        <w:t>1.5. Kiến nghị</w:t>
      </w:r>
      <w:r w:rsidR="00F3155D" w:rsidRPr="00A91F0C">
        <w:rPr>
          <w:b/>
          <w:i/>
          <w:lang w:val="pl-PL"/>
        </w:rPr>
        <w:t xml:space="preserve"> giải pháp lựa chọn</w:t>
      </w:r>
    </w:p>
    <w:p w:rsidR="00A53D77" w:rsidRPr="00A91F0C" w:rsidRDefault="00A53D77" w:rsidP="000B6356">
      <w:pPr>
        <w:widowControl w:val="0"/>
        <w:spacing w:before="120" w:line="264" w:lineRule="auto"/>
        <w:ind w:firstLine="720"/>
        <w:jc w:val="both"/>
        <w:rPr>
          <w:spacing w:val="2"/>
          <w:lang w:val="nl-NL" w:eastAsia="zh-CN"/>
        </w:rPr>
      </w:pPr>
      <w:r w:rsidRPr="00A91F0C">
        <w:rPr>
          <w:spacing w:val="2"/>
          <w:lang w:val="nl-NL"/>
        </w:rPr>
        <w:t xml:space="preserve">- Đề nghị lựa chọn giải pháp </w:t>
      </w:r>
      <w:r w:rsidRPr="00A91F0C">
        <w:rPr>
          <w:spacing w:val="2"/>
          <w:lang w:val="vi-VN"/>
        </w:rPr>
        <w:t>2</w:t>
      </w:r>
      <w:r w:rsidRPr="00A91F0C">
        <w:rPr>
          <w:spacing w:val="2"/>
          <w:lang w:val="nl-NL"/>
        </w:rPr>
        <w:t>: “</w:t>
      </w:r>
      <w:r w:rsidRPr="00A91F0C">
        <w:rPr>
          <w:lang w:val="nl-NL"/>
        </w:rPr>
        <w:t>Xác định đúng phạm vi, đối tượng, địa bàn áp dụng, nguyên tắc, điều kiện hỗ trợ, nội dung và định mức hỗ trợ để đáp ứng tốt nhất nhu cầu của người dân và đảm bảo đúng quy định của Nhà nước</w:t>
      </w:r>
      <w:r w:rsidRPr="00A91F0C">
        <w:rPr>
          <w:lang w:val="es-MX"/>
        </w:rPr>
        <w:t>”</w:t>
      </w:r>
      <w:r w:rsidRPr="00A91F0C">
        <w:rPr>
          <w:spacing w:val="2"/>
          <w:lang w:val="nl-NL" w:eastAsia="zh-CN"/>
        </w:rPr>
        <w:t>.</w:t>
      </w:r>
    </w:p>
    <w:p w:rsidR="00A53D77" w:rsidRPr="00A91F0C" w:rsidRDefault="00A53D77" w:rsidP="000B6356">
      <w:pPr>
        <w:pStyle w:val="NormalWeb"/>
        <w:widowControl w:val="0"/>
        <w:spacing w:before="120" w:beforeAutospacing="0" w:after="0" w:afterAutospacing="0" w:line="264" w:lineRule="auto"/>
        <w:ind w:firstLine="720"/>
        <w:jc w:val="both"/>
        <w:rPr>
          <w:spacing w:val="2"/>
          <w:sz w:val="28"/>
          <w:szCs w:val="28"/>
          <w:lang w:val="nl-NL"/>
        </w:rPr>
      </w:pPr>
      <w:r w:rsidRPr="00A91F0C">
        <w:rPr>
          <w:spacing w:val="2"/>
          <w:sz w:val="28"/>
          <w:szCs w:val="28"/>
          <w:lang w:val="nl-NL"/>
        </w:rPr>
        <w:t>- Cơ quan có thẩm quyền ban hành chính sách: Hội đồng nhân tỉnh.</w:t>
      </w:r>
    </w:p>
    <w:p w:rsidR="00A53D77" w:rsidRPr="00A91F0C" w:rsidRDefault="00A53D77" w:rsidP="000B6356">
      <w:pPr>
        <w:widowControl w:val="0"/>
        <w:spacing w:before="120" w:line="264" w:lineRule="auto"/>
        <w:ind w:firstLine="720"/>
        <w:jc w:val="both"/>
        <w:rPr>
          <w:b/>
          <w:lang w:val="pl-PL"/>
        </w:rPr>
      </w:pPr>
      <w:r w:rsidRPr="00A91F0C">
        <w:rPr>
          <w:b/>
          <w:lang w:val="pl-PL"/>
        </w:rPr>
        <w:t>2. Chính sách 2: Chính sách h</w:t>
      </w:r>
      <w:r w:rsidRPr="00A91F0C">
        <w:rPr>
          <w:b/>
          <w:lang w:val="vi-VN"/>
        </w:rPr>
        <w:t>ỗ trợ địa bàn nơi bố trí dân cư xen ghép</w:t>
      </w:r>
    </w:p>
    <w:p w:rsidR="00A53D77" w:rsidRPr="00A91F0C" w:rsidRDefault="001274D0" w:rsidP="000B6356">
      <w:pPr>
        <w:widowControl w:val="0"/>
        <w:spacing w:before="120" w:line="264" w:lineRule="auto"/>
        <w:ind w:firstLine="720"/>
        <w:jc w:val="both"/>
        <w:rPr>
          <w:b/>
          <w:i/>
          <w:lang w:val="nb-NO"/>
        </w:rPr>
      </w:pPr>
      <w:r w:rsidRPr="00A91F0C">
        <w:rPr>
          <w:b/>
          <w:i/>
          <w:lang w:val="nb-NO"/>
        </w:rPr>
        <w:t>2</w:t>
      </w:r>
      <w:r w:rsidR="00A53D77" w:rsidRPr="00A91F0C">
        <w:rPr>
          <w:b/>
          <w:i/>
          <w:lang w:val="nb-NO"/>
        </w:rPr>
        <w:t>.1. Xác định vấn đề bất cập</w:t>
      </w:r>
    </w:p>
    <w:p w:rsidR="00A53D77" w:rsidRPr="00A91F0C" w:rsidRDefault="00A22F7D" w:rsidP="000B6356">
      <w:pPr>
        <w:widowControl w:val="0"/>
        <w:spacing w:before="120" w:line="264" w:lineRule="auto"/>
        <w:ind w:firstLine="720"/>
        <w:jc w:val="both"/>
        <w:rPr>
          <w:lang w:val="nl-NL"/>
        </w:rPr>
      </w:pPr>
      <w:r w:rsidRPr="00A91F0C">
        <w:rPr>
          <w:lang w:val="nl-NL"/>
        </w:rPr>
        <w:t>Chính sách hỗ trợ cộng đồng nơi nhận dân xen ghép còn thấp</w:t>
      </w:r>
      <w:r w:rsidR="00A80FF0" w:rsidRPr="00A91F0C">
        <w:rPr>
          <w:lang w:val="nl-NL"/>
        </w:rPr>
        <w:t xml:space="preserve"> (bình quân 50 triệu đồng/hộ), nguồn vốn đầu tư vào chương trình còn quá ít, ngân sách địa phương còn </w:t>
      </w:r>
      <w:r w:rsidR="00375EB4" w:rsidRPr="00A91F0C">
        <w:rPr>
          <w:lang w:val="nl-NL"/>
        </w:rPr>
        <w:t>chưa đầu tư hỗ trợ do giai đoạn trước sử dụng 100% nguồn vốn trung ương hỗ trợ</w:t>
      </w:r>
      <w:r w:rsidR="00A80FF0" w:rsidRPr="00A91F0C">
        <w:rPr>
          <w:lang w:val="nl-NL"/>
        </w:rPr>
        <w:t xml:space="preserve">, </w:t>
      </w:r>
      <w:r w:rsidR="00924D0D" w:rsidRPr="00A91F0C">
        <w:rPr>
          <w:lang w:val="nl-NL"/>
        </w:rPr>
        <w:t xml:space="preserve">việc </w:t>
      </w:r>
      <w:r w:rsidR="00F41E8B" w:rsidRPr="00A91F0C">
        <w:rPr>
          <w:lang w:val="nl-NL"/>
        </w:rPr>
        <w:t xml:space="preserve">lồng ghép các chương trình, dự án để </w:t>
      </w:r>
      <w:r w:rsidR="00924D0D" w:rsidRPr="00A91F0C">
        <w:rPr>
          <w:lang w:val="nl-NL"/>
        </w:rPr>
        <w:t xml:space="preserve">hỗ trợ cộng đồng nơi nhận dân xen ghép </w:t>
      </w:r>
      <w:r w:rsidR="00A80FF0" w:rsidRPr="00A91F0C">
        <w:rPr>
          <w:lang w:val="nl-NL"/>
        </w:rPr>
        <w:t>còn hạn chế.</w:t>
      </w:r>
    </w:p>
    <w:p w:rsidR="00EA45ED" w:rsidRPr="00A91F0C" w:rsidRDefault="00EA45ED" w:rsidP="000B6356">
      <w:pPr>
        <w:widowControl w:val="0"/>
        <w:shd w:val="clear" w:color="auto" w:fill="FFFFFF"/>
        <w:spacing w:before="120" w:line="264" w:lineRule="auto"/>
        <w:ind w:firstLine="720"/>
        <w:jc w:val="both"/>
        <w:rPr>
          <w:rStyle w:val="title-h1"/>
          <w:rFonts w:asciiTheme="majorHAnsi" w:hAnsiTheme="majorHAnsi" w:cstheme="majorHAnsi"/>
          <w:b w:val="0"/>
          <w:sz w:val="28"/>
          <w:szCs w:val="28"/>
          <w:lang w:val="es-MX"/>
        </w:rPr>
      </w:pPr>
      <w:r w:rsidRPr="00A91F0C">
        <w:rPr>
          <w:rStyle w:val="title-h1"/>
          <w:rFonts w:asciiTheme="majorHAnsi" w:hAnsiTheme="majorHAnsi" w:cstheme="majorHAnsi"/>
          <w:b w:val="0"/>
          <w:sz w:val="28"/>
          <w:szCs w:val="28"/>
          <w:lang w:val="es-MX"/>
        </w:rPr>
        <w:t>Giai đoạn (2013-2020) thực hiện theo Quyết định 1776/QĐ-TTg ngày 21/11/2012 của Thủ tướng Chính phủ, các định mức hỗ trợ quy định cụ thể tuy nhiên giai đoạn (2021-2025) theo Quyết định 590/QĐ-TTg ngày 18/5/2022 không quy định cụ thể mức hỗ trợ mà giao cho tỉnh xây dựng và ban hành theo thẩm quyền. Do đó, Sở Nông nghiệp và PTNT đã tham khảo các chính sách của Trung ương và tình hình thực tế thực hiện qua các năm để đề xuất mức hỗ trợ phù hợp.</w:t>
      </w:r>
    </w:p>
    <w:p w:rsidR="00A53D77" w:rsidRPr="00A91F0C" w:rsidRDefault="001274D0" w:rsidP="000B6356">
      <w:pPr>
        <w:widowControl w:val="0"/>
        <w:spacing w:before="120" w:line="264" w:lineRule="auto"/>
        <w:ind w:firstLine="720"/>
        <w:jc w:val="both"/>
        <w:rPr>
          <w:b/>
          <w:i/>
          <w:lang w:val="nl-NL"/>
        </w:rPr>
      </w:pPr>
      <w:r w:rsidRPr="00A91F0C">
        <w:rPr>
          <w:b/>
          <w:i/>
          <w:lang w:val="nl-NL"/>
        </w:rPr>
        <w:t>2</w:t>
      </w:r>
      <w:r w:rsidR="00A53D77" w:rsidRPr="00A91F0C">
        <w:rPr>
          <w:b/>
          <w:i/>
          <w:lang w:val="nl-NL"/>
        </w:rPr>
        <w:t>.2. Mục tiêu giải quyết vấn đề</w:t>
      </w:r>
    </w:p>
    <w:p w:rsidR="00D6337B" w:rsidRPr="00A91F0C" w:rsidRDefault="00D6337B" w:rsidP="000B6356">
      <w:pPr>
        <w:widowControl w:val="0"/>
        <w:spacing w:before="120" w:line="264" w:lineRule="auto"/>
        <w:ind w:firstLine="720"/>
        <w:jc w:val="both"/>
        <w:rPr>
          <w:b/>
          <w:lang w:val="es-MX"/>
        </w:rPr>
      </w:pPr>
      <w:r w:rsidRPr="00A91F0C">
        <w:rPr>
          <w:lang w:val="es-MX"/>
        </w:rPr>
        <w:t xml:space="preserve">Ban hành Nghị quyết của Hội đồng nhân dân tỉnh nhằm giải quyết </w:t>
      </w:r>
      <w:r w:rsidRPr="00A91F0C">
        <w:rPr>
          <w:lang w:val="vi-VN"/>
        </w:rPr>
        <w:t>một số vấn đề còn</w:t>
      </w:r>
      <w:r w:rsidRPr="00A91F0C">
        <w:rPr>
          <w:lang w:val="es-MX"/>
        </w:rPr>
        <w:t xml:space="preserve"> tồn tại</w:t>
      </w:r>
      <w:r w:rsidRPr="00A91F0C">
        <w:rPr>
          <w:lang w:val="vi-VN"/>
        </w:rPr>
        <w:t xml:space="preserve">, bất cập </w:t>
      </w:r>
      <w:r w:rsidRPr="00A91F0C">
        <w:rPr>
          <w:lang w:val="es-MX"/>
        </w:rPr>
        <w:t xml:space="preserve">của </w:t>
      </w:r>
      <w:r w:rsidRPr="00A91F0C">
        <w:rPr>
          <w:rFonts w:eastAsia="Batang"/>
          <w:lang w:val="es-MX" w:eastAsia="ko-KR"/>
        </w:rPr>
        <w:t xml:space="preserve">chương trình bố trí dân cư giai đoạn trước </w:t>
      </w:r>
      <w:r w:rsidRPr="00A91F0C">
        <w:rPr>
          <w:lang w:val="vi-VN"/>
        </w:rPr>
        <w:t>và</w:t>
      </w:r>
      <w:r w:rsidRPr="00A91F0C">
        <w:rPr>
          <w:lang w:val="es-MX"/>
        </w:rPr>
        <w:t xml:space="preserve"> phù hợp với tình hình thực tế </w:t>
      </w:r>
      <w:r w:rsidRPr="00A91F0C">
        <w:rPr>
          <w:lang w:val="vi-VN"/>
        </w:rPr>
        <w:t>để địa</w:t>
      </w:r>
      <w:r w:rsidRPr="00A91F0C">
        <w:rPr>
          <w:lang w:val="es-MX"/>
        </w:rPr>
        <w:t xml:space="preserve"> phương có cơ sở, định mức áp dụng, </w:t>
      </w:r>
      <w:r w:rsidRPr="00A91F0C">
        <w:rPr>
          <w:lang w:val="vi-VN"/>
        </w:rPr>
        <w:t>thực hiện</w:t>
      </w:r>
      <w:r w:rsidRPr="00A91F0C">
        <w:rPr>
          <w:lang w:val="es-MX"/>
        </w:rPr>
        <w:t>.</w:t>
      </w:r>
    </w:p>
    <w:p w:rsidR="00924D0D" w:rsidRPr="00A91F0C" w:rsidRDefault="00924D0D" w:rsidP="000B6356">
      <w:pPr>
        <w:widowControl w:val="0"/>
        <w:tabs>
          <w:tab w:val="left" w:pos="567"/>
        </w:tabs>
        <w:spacing w:before="120" w:line="264" w:lineRule="auto"/>
        <w:ind w:firstLine="720"/>
        <w:jc w:val="both"/>
        <w:rPr>
          <w:lang w:val="da-DK"/>
        </w:rPr>
      </w:pPr>
      <w:r w:rsidRPr="00A91F0C">
        <w:rPr>
          <w:lang w:val="da-DK"/>
        </w:rPr>
        <w:lastRenderedPageBreak/>
        <w:t xml:space="preserve">Đảm bảo quyền lợi chung của các hộ dân tại </w:t>
      </w:r>
      <w:r w:rsidRPr="00A91F0C">
        <w:rPr>
          <w:lang w:val="vi-VN"/>
        </w:rPr>
        <w:t>địa bàn bố trí dân xen ghép</w:t>
      </w:r>
      <w:r w:rsidRPr="00A91F0C">
        <w:rPr>
          <w:lang w:val="da-DK"/>
        </w:rPr>
        <w:t xml:space="preserve"> và các hộ di chuyển tới địa bàn bố trí dân xen ghép.</w:t>
      </w:r>
      <w:r w:rsidR="006D5273" w:rsidRPr="00A91F0C">
        <w:rPr>
          <w:lang w:val="da-DK"/>
        </w:rPr>
        <w:t xml:space="preserve"> Đồng thời quy định mức hỗ trợ </w:t>
      </w:r>
      <w:r w:rsidR="008D5981" w:rsidRPr="00A91F0C">
        <w:rPr>
          <w:lang w:val="da-DK"/>
        </w:rPr>
        <w:t xml:space="preserve">cụ thể </w:t>
      </w:r>
      <w:r w:rsidR="006D5273" w:rsidRPr="00A91F0C">
        <w:rPr>
          <w:lang w:val="da-DK"/>
        </w:rPr>
        <w:t xml:space="preserve">cho địa bàn nơi nhận dân xen ghép để </w:t>
      </w:r>
      <w:r w:rsidR="006D5273" w:rsidRPr="00A91F0C">
        <w:rPr>
          <w:lang w:val="pl-PL"/>
        </w:rPr>
        <w:t xml:space="preserve">thực hiện các nội dung: </w:t>
      </w:r>
      <w:r w:rsidR="006D5273" w:rsidRPr="00A91F0C">
        <w:rPr>
          <w:lang w:val="vi-VN"/>
        </w:rPr>
        <w:t>Điều chỉnh đất ở, đất sản xuất giao cho các hộ mới đến (khai hoang, bồi thường theo quy định khi thu hồi đất của các tổ chức, cá nhân đang sử dụng đất), xây mới hoặc nâng cấp lớp học, trạm y tế, thủy lợi nội đồng, đường dân sinh, công trình điện sinh hoạt, công trình cấp nước cộng đồng</w:t>
      </w:r>
    </w:p>
    <w:p w:rsidR="00A53D77" w:rsidRPr="00A91F0C" w:rsidRDefault="001274D0" w:rsidP="000B6356">
      <w:pPr>
        <w:widowControl w:val="0"/>
        <w:spacing w:before="120" w:line="264" w:lineRule="auto"/>
        <w:ind w:firstLine="720"/>
        <w:jc w:val="both"/>
        <w:rPr>
          <w:b/>
          <w:i/>
          <w:lang w:val="da-DK"/>
        </w:rPr>
      </w:pPr>
      <w:r w:rsidRPr="00A91F0C">
        <w:rPr>
          <w:b/>
          <w:i/>
          <w:lang w:val="da-DK"/>
        </w:rPr>
        <w:t>2</w:t>
      </w:r>
      <w:r w:rsidR="00A53D77" w:rsidRPr="00A91F0C">
        <w:rPr>
          <w:b/>
          <w:i/>
          <w:lang w:val="da-DK"/>
        </w:rPr>
        <w:t>.3. Các giải pháp đề xuất để giải quyết vấn đề</w:t>
      </w:r>
    </w:p>
    <w:p w:rsidR="007E0AD9" w:rsidRPr="00A91F0C" w:rsidRDefault="007E0AD9" w:rsidP="000B6356">
      <w:pPr>
        <w:pStyle w:val="ListParagraph"/>
        <w:widowControl w:val="0"/>
        <w:spacing w:before="120" w:line="264" w:lineRule="auto"/>
        <w:ind w:left="0" w:firstLine="720"/>
        <w:jc w:val="both"/>
        <w:rPr>
          <w:lang w:val="nl-NL"/>
        </w:rPr>
      </w:pPr>
      <w:r w:rsidRPr="00A91F0C">
        <w:rPr>
          <w:i/>
          <w:spacing w:val="2"/>
          <w:lang w:val="nl-NL"/>
        </w:rPr>
        <w:t xml:space="preserve">- Giải pháp 1. </w:t>
      </w:r>
      <w:r w:rsidRPr="00A91F0C">
        <w:rPr>
          <w:lang w:val="nl-NL"/>
        </w:rPr>
        <w:t>Giữ nguyên như hiện nay</w:t>
      </w:r>
    </w:p>
    <w:p w:rsidR="007E0AD9" w:rsidRPr="00A91F0C" w:rsidRDefault="007E0AD9" w:rsidP="000B6356">
      <w:pPr>
        <w:widowControl w:val="0"/>
        <w:spacing w:before="120" w:line="264" w:lineRule="auto"/>
        <w:ind w:firstLine="720"/>
        <w:jc w:val="both"/>
        <w:rPr>
          <w:spacing w:val="2"/>
          <w:lang w:val="nl-NL" w:eastAsia="zh-CN"/>
        </w:rPr>
      </w:pPr>
      <w:r w:rsidRPr="00A91F0C">
        <w:rPr>
          <w:spacing w:val="2"/>
          <w:lang w:val="nl-NL" w:eastAsia="zh-CN"/>
        </w:rPr>
        <w:t xml:space="preserve">Nếu giữ nguyên như hiện nay thì các vấn đề </w:t>
      </w:r>
      <w:r w:rsidRPr="00A91F0C">
        <w:rPr>
          <w:lang w:val="nl-NL"/>
        </w:rPr>
        <w:t xml:space="preserve">tồn tại, hạn chế, khó khăn </w:t>
      </w:r>
      <w:r w:rsidRPr="00A91F0C">
        <w:rPr>
          <w:spacing w:val="2"/>
          <w:lang w:val="nl-NL" w:eastAsia="zh-CN"/>
        </w:rPr>
        <w:t xml:space="preserve">như đã nêu tại mục </w:t>
      </w:r>
      <w:r w:rsidR="001274D0" w:rsidRPr="00A91F0C">
        <w:rPr>
          <w:spacing w:val="2"/>
          <w:lang w:val="nl-NL" w:eastAsia="zh-CN"/>
        </w:rPr>
        <w:t>2.</w:t>
      </w:r>
      <w:r w:rsidR="00D63D16" w:rsidRPr="00A91F0C">
        <w:rPr>
          <w:spacing w:val="2"/>
          <w:lang w:val="nl-NL" w:eastAsia="zh-CN"/>
        </w:rPr>
        <w:t>1</w:t>
      </w:r>
      <w:r w:rsidRPr="00A91F0C">
        <w:rPr>
          <w:spacing w:val="2"/>
          <w:lang w:val="nl-NL" w:eastAsia="zh-CN"/>
        </w:rPr>
        <w:t xml:space="preserve"> của Báo cáo này sẽ không được giải quyết.</w:t>
      </w:r>
    </w:p>
    <w:p w:rsidR="007E0AD9" w:rsidRPr="00A91F0C" w:rsidRDefault="007E0AD9" w:rsidP="000B6356">
      <w:pPr>
        <w:widowControl w:val="0"/>
        <w:spacing w:before="120" w:line="264" w:lineRule="auto"/>
        <w:ind w:firstLine="720"/>
        <w:jc w:val="both"/>
        <w:rPr>
          <w:lang w:val="nl-NL"/>
        </w:rPr>
      </w:pPr>
      <w:r w:rsidRPr="00A91F0C">
        <w:rPr>
          <w:b/>
          <w:i/>
          <w:lang w:val="nl-NL"/>
        </w:rPr>
        <w:t xml:space="preserve">- </w:t>
      </w:r>
      <w:r w:rsidRPr="00A91F0C">
        <w:rPr>
          <w:i/>
          <w:spacing w:val="2"/>
          <w:lang w:val="nl-NL"/>
        </w:rPr>
        <w:t>Giải pháp 2.</w:t>
      </w:r>
      <w:r w:rsidRPr="00A91F0C">
        <w:rPr>
          <w:lang w:val="nl-NL"/>
        </w:rPr>
        <w:t xml:space="preserve"> </w:t>
      </w:r>
      <w:r w:rsidR="00282D90" w:rsidRPr="00A91F0C">
        <w:rPr>
          <w:spacing w:val="-2"/>
          <w:lang w:val="pl-PL"/>
        </w:rPr>
        <w:t>Ngân sách địa phương h</w:t>
      </w:r>
      <w:r w:rsidR="00282D90" w:rsidRPr="00A91F0C">
        <w:rPr>
          <w:spacing w:val="-2"/>
          <w:lang w:val="vi-VN"/>
        </w:rPr>
        <w:t>ỗ trợ địa bàn nơi bố trí dân cư xen ghép</w:t>
      </w:r>
      <w:r w:rsidR="00282D90" w:rsidRPr="00A91F0C">
        <w:rPr>
          <w:spacing w:val="-2"/>
          <w:lang w:val="pl-PL"/>
        </w:rPr>
        <w:t xml:space="preserve"> (cấp xã)</w:t>
      </w:r>
      <w:r w:rsidR="00282D90" w:rsidRPr="00A91F0C">
        <w:rPr>
          <w:spacing w:val="-2"/>
          <w:lang w:val="vi-VN"/>
        </w:rPr>
        <w:t xml:space="preserve"> là 60 triệu đồng/hộ</w:t>
      </w:r>
      <w:r w:rsidR="00282D90" w:rsidRPr="00A91F0C">
        <w:rPr>
          <w:spacing w:val="-2"/>
          <w:lang w:val="pl-PL"/>
        </w:rPr>
        <w:t xml:space="preserve"> gia đình, cá nhân,</w:t>
      </w:r>
      <w:r w:rsidR="00282D90" w:rsidRPr="00A91F0C">
        <w:rPr>
          <w:spacing w:val="-2"/>
          <w:lang w:val="vi-VN"/>
        </w:rPr>
        <w:t xml:space="preserve"> </w:t>
      </w:r>
      <w:r w:rsidR="00282D90" w:rsidRPr="00A91F0C">
        <w:rPr>
          <w:spacing w:val="-2"/>
          <w:lang w:val="pl-PL"/>
        </w:rPr>
        <w:t xml:space="preserve">để thực hiện các nội dung: </w:t>
      </w:r>
      <w:r w:rsidR="00282D90" w:rsidRPr="00A91F0C">
        <w:rPr>
          <w:spacing w:val="-2"/>
          <w:lang w:val="vi-VN"/>
        </w:rPr>
        <w:t>Điều chỉnh đất ở, đất sản xuất giao cho các hộ mới đến (khai hoang, bồi thường theo quy định khi thu hồi đất của các tổ chức, cá nhân đang sử dụng đất); Xây mới hoặc nâng cấp lớp học, trạm y tế, thủy lợi nội đồng, đường dân sinh, công trình điện sinh hoạt, công trình cấp nước cộng đồng (các hạng mục công trình được lựa chọn để nâng cấp hoặc đầu tư mới theo thứ tự ưu tiên, có sự tham gia của cộng đồng người dân sở tại).</w:t>
      </w:r>
      <w:r w:rsidR="00282D90" w:rsidRPr="00A91F0C">
        <w:rPr>
          <w:spacing w:val="-2"/>
          <w:lang w:val="pl-PL"/>
        </w:rPr>
        <w:t xml:space="preserve"> Kinh phí</w:t>
      </w:r>
      <w:r w:rsidR="00282D90" w:rsidRPr="00A91F0C">
        <w:rPr>
          <w:spacing w:val="-2"/>
          <w:lang w:val="vi-VN"/>
        </w:rPr>
        <w:t xml:space="preserve"> hỗ trợ thông qua cơ quan</w:t>
      </w:r>
      <w:r w:rsidR="00282D90" w:rsidRPr="00A91F0C">
        <w:rPr>
          <w:spacing w:val="-2"/>
          <w:lang w:val="da-DK"/>
        </w:rPr>
        <w:t>, đơn vị</w:t>
      </w:r>
      <w:r w:rsidR="00282D90" w:rsidRPr="00A91F0C">
        <w:rPr>
          <w:spacing w:val="-2"/>
          <w:lang w:val="vi-VN"/>
        </w:rPr>
        <w:t xml:space="preserve"> được giao nhiệm vụ </w:t>
      </w:r>
      <w:r w:rsidR="00282D90" w:rsidRPr="00A91F0C">
        <w:rPr>
          <w:spacing w:val="-2"/>
          <w:lang w:val="da-DK"/>
        </w:rPr>
        <w:t>tổ chức</w:t>
      </w:r>
      <w:r w:rsidR="00282D90" w:rsidRPr="00A91F0C">
        <w:rPr>
          <w:spacing w:val="-2"/>
          <w:lang w:val="vi-VN"/>
        </w:rPr>
        <w:t xml:space="preserve"> thực hiện chương trình</w:t>
      </w:r>
      <w:r w:rsidR="00282D90" w:rsidRPr="00A91F0C">
        <w:rPr>
          <w:spacing w:val="-2"/>
          <w:lang w:val="da-DK"/>
        </w:rPr>
        <w:t xml:space="preserve"> bố trí dân cư tại địa phương</w:t>
      </w:r>
      <w:r w:rsidR="00282D90" w:rsidRPr="00A91F0C">
        <w:rPr>
          <w:spacing w:val="-2"/>
          <w:lang w:val="vi-VN"/>
        </w:rPr>
        <w:t>.</w:t>
      </w:r>
      <w:r w:rsidRPr="00A91F0C">
        <w:rPr>
          <w:lang w:val="nl-NL"/>
        </w:rPr>
        <w:t>.</w:t>
      </w:r>
    </w:p>
    <w:p w:rsidR="00F3155D" w:rsidRPr="00A91F0C" w:rsidRDefault="0000102E" w:rsidP="000B6356">
      <w:pPr>
        <w:widowControl w:val="0"/>
        <w:spacing w:before="120" w:line="264" w:lineRule="auto"/>
        <w:ind w:firstLine="720"/>
        <w:jc w:val="both"/>
        <w:rPr>
          <w:lang w:val="nl-NL"/>
        </w:rPr>
      </w:pPr>
      <w:r w:rsidRPr="00A91F0C">
        <w:rPr>
          <w:b/>
          <w:i/>
          <w:lang w:val="nl-NL"/>
        </w:rPr>
        <w:t>2.4.</w:t>
      </w:r>
      <w:r w:rsidRPr="00A91F0C">
        <w:rPr>
          <w:lang w:val="nl-NL"/>
        </w:rPr>
        <w:t xml:space="preserve"> </w:t>
      </w:r>
      <w:r w:rsidRPr="00A91F0C">
        <w:rPr>
          <w:b/>
          <w:i/>
          <w:lang w:val="pl-PL"/>
        </w:rPr>
        <w:t>Đánh giá tác động của các giải pháp đối với đối tượng chịu sự tác động trực tiếp của chính sách và các đối tượng có liên quan</w:t>
      </w:r>
    </w:p>
    <w:p w:rsidR="00A82FCA" w:rsidRPr="00A91F0C" w:rsidRDefault="00A82FCA" w:rsidP="000B6356">
      <w:pPr>
        <w:widowControl w:val="0"/>
        <w:spacing w:before="120" w:line="264" w:lineRule="auto"/>
        <w:ind w:firstLine="720"/>
        <w:rPr>
          <w:lang w:val="nl-NL"/>
        </w:rPr>
      </w:pPr>
      <w:r w:rsidRPr="00A91F0C">
        <w:rPr>
          <w:i/>
          <w:lang w:val="nl-NL"/>
        </w:rPr>
        <w:t>a) Tác động kinh tế</w:t>
      </w:r>
    </w:p>
    <w:p w:rsidR="00A82FCA" w:rsidRPr="00A91F0C" w:rsidRDefault="00A82FCA" w:rsidP="000B6356">
      <w:pPr>
        <w:pStyle w:val="ListParagraph"/>
        <w:widowControl w:val="0"/>
        <w:spacing w:before="120" w:line="264" w:lineRule="auto"/>
        <w:ind w:left="0" w:firstLine="720"/>
        <w:jc w:val="both"/>
        <w:rPr>
          <w:lang w:val="nl-NL"/>
        </w:rPr>
      </w:pPr>
      <w:r w:rsidRPr="00A91F0C">
        <w:rPr>
          <w:lang w:val="nl-NL"/>
        </w:rPr>
        <w:t xml:space="preserve">* Tác động tích cực: </w:t>
      </w:r>
    </w:p>
    <w:p w:rsidR="00A82FCA" w:rsidRPr="00A91F0C" w:rsidRDefault="00A82FCA" w:rsidP="000B6356">
      <w:pPr>
        <w:pStyle w:val="ListParagraph"/>
        <w:widowControl w:val="0"/>
        <w:spacing w:before="120" w:line="264" w:lineRule="auto"/>
        <w:ind w:left="0" w:firstLine="720"/>
        <w:jc w:val="both"/>
        <w:rPr>
          <w:spacing w:val="2"/>
          <w:lang w:val="nl-NL"/>
        </w:rPr>
      </w:pPr>
      <w:r w:rsidRPr="00A91F0C">
        <w:rPr>
          <w:spacing w:val="2"/>
          <w:lang w:val="nl-NL"/>
        </w:rPr>
        <w:t>Với định mức đưa ra tạo điều kiện hỗ trợ cho cộng đồng nơi nhận dân xen ghép</w:t>
      </w:r>
      <w:r w:rsidR="00FB7262" w:rsidRPr="00A91F0C">
        <w:rPr>
          <w:spacing w:val="2"/>
          <w:lang w:val="nl-NL"/>
        </w:rPr>
        <w:t xml:space="preserve"> để</w:t>
      </w:r>
      <w:r w:rsidRPr="00A91F0C">
        <w:rPr>
          <w:spacing w:val="2"/>
          <w:lang w:val="nl-NL"/>
        </w:rPr>
        <w:t xml:space="preserve"> </w:t>
      </w:r>
      <w:r w:rsidR="00466112" w:rsidRPr="00A91F0C">
        <w:rPr>
          <w:spacing w:val="2"/>
          <w:lang w:val="nl-NL"/>
        </w:rPr>
        <w:t>p</w:t>
      </w:r>
      <w:r w:rsidRPr="00A91F0C">
        <w:rPr>
          <w:spacing w:val="2"/>
          <w:lang w:val="nl-NL"/>
        </w:rPr>
        <w:t>hát huy lợi ích tối ưu, huy động nguồn lực hỗ trợ (cấp tỉnh, huyện, xã) đồng thời huy động nguồn xã hội hóa</w:t>
      </w:r>
      <w:r w:rsidR="00FB2A30" w:rsidRPr="00A91F0C">
        <w:rPr>
          <w:spacing w:val="2"/>
          <w:lang w:val="nl-NL"/>
        </w:rPr>
        <w:t xml:space="preserve">, tối đa hóa nguồn lực đầu tư hỗ trợ địa bàn, góp phần </w:t>
      </w:r>
      <w:r w:rsidR="000C602C" w:rsidRPr="00A91F0C">
        <w:rPr>
          <w:lang w:val="nl-NL"/>
        </w:rPr>
        <w:t xml:space="preserve">hoàn thiện kết cấu hạ tầng và phúc lợi công cộng, làm thay đổi diện mạo nông thôn, nâng cao đời sống vật chất, phát triển kinh tế </w:t>
      </w:r>
      <w:r w:rsidR="000C602C" w:rsidRPr="00A91F0C">
        <w:rPr>
          <w:lang w:val="vi-VN"/>
        </w:rPr>
        <w:t xml:space="preserve">- </w:t>
      </w:r>
      <w:r w:rsidR="000C602C" w:rsidRPr="00A91F0C">
        <w:rPr>
          <w:lang w:val="nl-NL"/>
        </w:rPr>
        <w:t>xã hội địa phương.</w:t>
      </w:r>
    </w:p>
    <w:p w:rsidR="00A82FCA" w:rsidRPr="00A91F0C" w:rsidRDefault="00A82FCA" w:rsidP="000B6356">
      <w:pPr>
        <w:pStyle w:val="BodyTextIndent2"/>
        <w:widowControl w:val="0"/>
        <w:spacing w:before="120" w:after="0" w:line="264" w:lineRule="auto"/>
        <w:ind w:left="0" w:firstLine="720"/>
        <w:jc w:val="both"/>
        <w:rPr>
          <w:spacing w:val="2"/>
          <w:lang w:val="nl-NL"/>
        </w:rPr>
      </w:pPr>
      <w:r w:rsidRPr="00A91F0C">
        <w:rPr>
          <w:spacing w:val="2"/>
          <w:lang w:val="nl-NL"/>
        </w:rPr>
        <w:t xml:space="preserve">- </w:t>
      </w:r>
      <w:r w:rsidRPr="00A91F0C">
        <w:rPr>
          <w:lang w:val="nl-NL"/>
        </w:rPr>
        <w:t xml:space="preserve">Các định mức hỗ trợ của chính sách cơ bản áp dụng theo quy định của </w:t>
      </w:r>
      <w:r w:rsidR="00805006" w:rsidRPr="00A91F0C">
        <w:rPr>
          <w:lang w:val="nl-NL"/>
        </w:rPr>
        <w:t xml:space="preserve">Thông tư 55/2023/TT-BTC ngày </w:t>
      </w:r>
      <w:r w:rsidR="008F2BD6" w:rsidRPr="00A91F0C">
        <w:rPr>
          <w:lang w:val="pl-PL"/>
        </w:rPr>
        <w:t>15</w:t>
      </w:r>
      <w:r w:rsidR="008F2BD6" w:rsidRPr="00A91F0C">
        <w:rPr>
          <w:lang w:val="vi-VN"/>
        </w:rPr>
        <w:t>/</w:t>
      </w:r>
      <w:r w:rsidR="008F2BD6" w:rsidRPr="00A91F0C">
        <w:rPr>
          <w:lang w:val="pl-PL"/>
        </w:rPr>
        <w:t>8</w:t>
      </w:r>
      <w:r w:rsidR="008F2BD6" w:rsidRPr="00A91F0C">
        <w:rPr>
          <w:lang w:val="vi-VN"/>
        </w:rPr>
        <w:t>/202</w:t>
      </w:r>
      <w:r w:rsidR="008F2BD6" w:rsidRPr="00A91F0C">
        <w:rPr>
          <w:lang w:val="pl-PL"/>
        </w:rPr>
        <w:t>3</w:t>
      </w:r>
      <w:r w:rsidR="008F2BD6" w:rsidRPr="00A91F0C">
        <w:rPr>
          <w:lang w:val="vi-VN"/>
        </w:rPr>
        <w:t xml:space="preserve"> của Bộ </w:t>
      </w:r>
      <w:r w:rsidR="008F2BD6" w:rsidRPr="00A91F0C">
        <w:rPr>
          <w:rFonts w:asciiTheme="majorHAnsi" w:hAnsiTheme="majorHAnsi" w:cstheme="majorHAnsi"/>
          <w:lang w:val="vi-VN"/>
        </w:rPr>
        <w:t>Tài chính</w:t>
      </w:r>
      <w:r w:rsidRPr="00A91F0C">
        <w:rPr>
          <w:lang w:val="nl-NL"/>
        </w:rPr>
        <w:t xml:space="preserve"> và các văn bản pháp lý liên quan. Ngân sách nhà nước tăng không đáng kể; </w:t>
      </w:r>
      <w:r w:rsidR="00FB7262" w:rsidRPr="00A91F0C">
        <w:rPr>
          <w:lang w:val="nl-NL"/>
        </w:rPr>
        <w:t xml:space="preserve">địa bàn nơi nhận dân xen ghép </w:t>
      </w:r>
      <w:r w:rsidR="00FB7262" w:rsidRPr="00A91F0C">
        <w:rPr>
          <w:spacing w:val="2"/>
          <w:lang w:val="nl-NL"/>
        </w:rPr>
        <w:t>có điều kiện nâng cấp cơ sở hạ tầng thiết yếu</w:t>
      </w:r>
      <w:r w:rsidRPr="00A91F0C">
        <w:rPr>
          <w:lang w:val="nl-NL"/>
        </w:rPr>
        <w:t>. Phát sinh chi phí từ ngân sách địa phương (tỉnh, huyện, xã) cho việc thực hiện chính sách. Tuy nhiên, các chi phí phát sinh này sẽ có giá trị tích cực để thực hiện hiệu quả mục tiêu của chương trình (trước đây chủ yếu sử dụng ngân sách Trung ương nên còn hạn chế trong việc hỗ trợ).</w:t>
      </w:r>
    </w:p>
    <w:p w:rsidR="00A82FCA" w:rsidRPr="00A91F0C" w:rsidRDefault="00A82FCA" w:rsidP="000B6356">
      <w:pPr>
        <w:widowControl w:val="0"/>
        <w:spacing w:before="120" w:line="264" w:lineRule="auto"/>
        <w:ind w:firstLine="720"/>
        <w:jc w:val="both"/>
        <w:rPr>
          <w:spacing w:val="2"/>
          <w:lang w:val="nl-NL"/>
        </w:rPr>
      </w:pPr>
      <w:r w:rsidRPr="00A91F0C">
        <w:rPr>
          <w:spacing w:val="2"/>
          <w:lang w:val="nl-NL"/>
        </w:rPr>
        <w:lastRenderedPageBreak/>
        <w:t>* Tác động tiêu cực: Không có</w:t>
      </w:r>
    </w:p>
    <w:p w:rsidR="001318AB" w:rsidRPr="00A91F0C" w:rsidRDefault="001318AB" w:rsidP="000B6356">
      <w:pPr>
        <w:widowControl w:val="0"/>
        <w:spacing w:before="120" w:line="264" w:lineRule="auto"/>
        <w:ind w:firstLine="720"/>
        <w:jc w:val="both"/>
        <w:rPr>
          <w:i/>
          <w:spacing w:val="2"/>
          <w:lang w:val="nl-NL"/>
        </w:rPr>
      </w:pPr>
      <w:r w:rsidRPr="00A91F0C">
        <w:rPr>
          <w:i/>
          <w:spacing w:val="2"/>
          <w:lang w:val="nl-NL"/>
        </w:rPr>
        <w:t>b) Tác động đến cá nhân, tổ chức trong xã hội</w:t>
      </w:r>
    </w:p>
    <w:p w:rsidR="001318AB" w:rsidRPr="00A91F0C" w:rsidRDefault="001318AB" w:rsidP="000B6356">
      <w:pPr>
        <w:widowControl w:val="0"/>
        <w:spacing w:before="120" w:line="264" w:lineRule="auto"/>
        <w:ind w:firstLine="720"/>
        <w:jc w:val="both"/>
        <w:rPr>
          <w:lang w:val="nl-NL"/>
        </w:rPr>
      </w:pPr>
      <w:r w:rsidRPr="00A91F0C">
        <w:rPr>
          <w:lang w:val="nl-NL"/>
        </w:rPr>
        <w:t xml:space="preserve">* Tác động tích cực: </w:t>
      </w:r>
    </w:p>
    <w:p w:rsidR="00CC1F83" w:rsidRPr="00A91F0C" w:rsidRDefault="00CC1F83" w:rsidP="000B6356">
      <w:pPr>
        <w:widowControl w:val="0"/>
        <w:spacing w:before="120" w:line="264" w:lineRule="auto"/>
        <w:ind w:firstLine="720"/>
        <w:jc w:val="both"/>
        <w:rPr>
          <w:spacing w:val="-2"/>
          <w:lang w:val="pl-PL"/>
        </w:rPr>
      </w:pPr>
      <w:r w:rsidRPr="00A91F0C">
        <w:rPr>
          <w:lang w:val="nl-NL"/>
        </w:rPr>
        <w:t xml:space="preserve">- </w:t>
      </w:r>
      <w:r w:rsidRPr="00A91F0C">
        <w:rPr>
          <w:spacing w:val="-2"/>
          <w:lang w:val="vi-VN"/>
        </w:rPr>
        <w:t xml:space="preserve">Xây mới hoặc nâng cấp </w:t>
      </w:r>
      <w:r w:rsidRPr="00A91F0C">
        <w:rPr>
          <w:spacing w:val="-2"/>
          <w:lang w:val="nl-NL"/>
        </w:rPr>
        <w:t>các công trình cơ sở hạ tầng nơi nhân dân xen ghép đáp ứng nhu cầu sinh hoạt, sản xuất của nhân dân địa phương do sự tăng dân số cơ học</w:t>
      </w:r>
      <w:r w:rsidRPr="00A91F0C">
        <w:rPr>
          <w:spacing w:val="-2"/>
          <w:lang w:val="vi-VN"/>
        </w:rPr>
        <w:t xml:space="preserve"> từ việc bố trí di dân xen ghép</w:t>
      </w:r>
      <w:r w:rsidRPr="00A91F0C">
        <w:rPr>
          <w:spacing w:val="-2"/>
          <w:lang w:val="nl-NL"/>
        </w:rPr>
        <w:t>.</w:t>
      </w:r>
      <w:r w:rsidRPr="00A91F0C">
        <w:rPr>
          <w:spacing w:val="-2"/>
          <w:lang w:val="pl-PL"/>
        </w:rPr>
        <w:t xml:space="preserve"> </w:t>
      </w:r>
    </w:p>
    <w:p w:rsidR="001318AB" w:rsidRPr="00A91F0C" w:rsidRDefault="001318AB" w:rsidP="000B6356">
      <w:pPr>
        <w:widowControl w:val="0"/>
        <w:spacing w:before="120" w:line="264" w:lineRule="auto"/>
        <w:ind w:firstLine="720"/>
        <w:jc w:val="both"/>
        <w:rPr>
          <w:lang w:val="nl-NL"/>
        </w:rPr>
      </w:pPr>
      <w:r w:rsidRPr="00A91F0C">
        <w:rPr>
          <w:lang w:val="nl-NL"/>
        </w:rPr>
        <w:t xml:space="preserve">- Khuyến khích cộng đồng dân cư sở tại tiếp nhận </w:t>
      </w:r>
      <w:r w:rsidR="00AB327A" w:rsidRPr="00A91F0C">
        <w:rPr>
          <w:lang w:val="nl-NL"/>
        </w:rPr>
        <w:t xml:space="preserve">các hộ </w:t>
      </w:r>
      <w:r w:rsidRPr="00A91F0C">
        <w:rPr>
          <w:lang w:val="nl-NL"/>
        </w:rPr>
        <w:t xml:space="preserve">dân </w:t>
      </w:r>
      <w:r w:rsidR="00AB327A" w:rsidRPr="00A91F0C">
        <w:rPr>
          <w:lang w:val="nl-NL"/>
        </w:rPr>
        <w:t xml:space="preserve">nằm trong vùng có nguy cơ thiên tai, vùng đặc biệt khó khăn </w:t>
      </w:r>
      <w:r w:rsidR="007031D8" w:rsidRPr="00A91F0C">
        <w:rPr>
          <w:lang w:val="nl-NL"/>
        </w:rPr>
        <w:t xml:space="preserve">đến ở </w:t>
      </w:r>
      <w:r w:rsidRPr="00A91F0C">
        <w:rPr>
          <w:lang w:val="nl-NL"/>
        </w:rPr>
        <w:t xml:space="preserve">xen ghép </w:t>
      </w:r>
      <w:r w:rsidR="007031D8" w:rsidRPr="00A91F0C">
        <w:rPr>
          <w:lang w:val="nl-NL"/>
        </w:rPr>
        <w:t>tại khu dân cư hiện có an toàn về người và tài sản để ổn định đời sống, phát triển sản xuất</w:t>
      </w:r>
      <w:r w:rsidR="00041B12" w:rsidRPr="00A91F0C">
        <w:rPr>
          <w:lang w:val="nl-NL"/>
        </w:rPr>
        <w:t>, phòng</w:t>
      </w:r>
      <w:r w:rsidRPr="00A91F0C">
        <w:rPr>
          <w:lang w:val="nl-NL"/>
        </w:rPr>
        <w:t xml:space="preserve"> tránh nguy cơ thiên tai.</w:t>
      </w:r>
    </w:p>
    <w:p w:rsidR="001318AB" w:rsidRPr="00A91F0C" w:rsidRDefault="001318AB" w:rsidP="000B6356">
      <w:pPr>
        <w:widowControl w:val="0"/>
        <w:spacing w:before="120" w:line="264" w:lineRule="auto"/>
        <w:ind w:firstLine="720"/>
        <w:jc w:val="both"/>
        <w:rPr>
          <w:spacing w:val="2"/>
          <w:lang w:val="nl-NL"/>
        </w:rPr>
      </w:pPr>
      <w:r w:rsidRPr="00A91F0C">
        <w:rPr>
          <w:spacing w:val="2"/>
          <w:lang w:val="nl-NL"/>
        </w:rPr>
        <w:t xml:space="preserve">- Các tổ chức: Cơ quan nhà nước phát huy hiệu quả quản lý nhà nước, các tổ chức xã hội khác phát huy hiệu quả trong huy động nguồn lực hỗ trợ cho </w:t>
      </w:r>
      <w:r w:rsidR="00041B12" w:rsidRPr="00A91F0C">
        <w:rPr>
          <w:spacing w:val="2"/>
          <w:lang w:val="nl-NL"/>
        </w:rPr>
        <w:t>địa bàn nơi nhận dân xen ghép</w:t>
      </w:r>
      <w:r w:rsidRPr="00A91F0C">
        <w:rPr>
          <w:spacing w:val="2"/>
          <w:lang w:val="nl-NL"/>
        </w:rPr>
        <w:t xml:space="preserve"> thuộc đối tượng quy định.</w:t>
      </w:r>
    </w:p>
    <w:p w:rsidR="001318AB" w:rsidRPr="00A91F0C" w:rsidRDefault="001318AB" w:rsidP="000B6356">
      <w:pPr>
        <w:widowControl w:val="0"/>
        <w:spacing w:before="120" w:line="264" w:lineRule="auto"/>
        <w:ind w:firstLine="720"/>
        <w:jc w:val="both"/>
        <w:rPr>
          <w:spacing w:val="2"/>
          <w:lang w:val="nl-NL"/>
        </w:rPr>
      </w:pPr>
      <w:r w:rsidRPr="00A91F0C">
        <w:rPr>
          <w:spacing w:val="2"/>
          <w:lang w:val="nl-NL"/>
        </w:rPr>
        <w:t>* Tác động tiêu cực: Không có</w:t>
      </w:r>
    </w:p>
    <w:p w:rsidR="001318AB" w:rsidRPr="00A91F0C" w:rsidRDefault="001318AB" w:rsidP="000B6356">
      <w:pPr>
        <w:widowControl w:val="0"/>
        <w:spacing w:before="120" w:line="264" w:lineRule="auto"/>
        <w:ind w:firstLine="720"/>
        <w:jc w:val="both"/>
        <w:rPr>
          <w:spacing w:val="2"/>
          <w:lang w:val="nl-NL"/>
        </w:rPr>
      </w:pPr>
      <w:r w:rsidRPr="00A91F0C">
        <w:rPr>
          <w:i/>
          <w:spacing w:val="2"/>
          <w:lang w:val="nl-NL"/>
        </w:rPr>
        <w:t xml:space="preserve">c) Tác động về giới: </w:t>
      </w:r>
      <w:r w:rsidRPr="00A91F0C">
        <w:rPr>
          <w:spacing w:val="2"/>
          <w:lang w:val="nl-NL"/>
        </w:rPr>
        <w:t>Không có</w:t>
      </w:r>
    </w:p>
    <w:p w:rsidR="001318AB" w:rsidRPr="00A91F0C" w:rsidRDefault="001318AB" w:rsidP="000B6356">
      <w:pPr>
        <w:widowControl w:val="0"/>
        <w:spacing w:before="120" w:line="264" w:lineRule="auto"/>
        <w:ind w:firstLine="720"/>
        <w:jc w:val="both"/>
        <w:rPr>
          <w:i/>
          <w:spacing w:val="2"/>
          <w:lang w:val="nl-NL"/>
        </w:rPr>
      </w:pPr>
      <w:r w:rsidRPr="00A91F0C">
        <w:rPr>
          <w:i/>
          <w:spacing w:val="2"/>
          <w:lang w:val="nl-NL"/>
        </w:rPr>
        <w:t>d) Tác động về thủ tục hành chính</w:t>
      </w:r>
    </w:p>
    <w:p w:rsidR="001318AB" w:rsidRPr="00A91F0C" w:rsidRDefault="001318AB" w:rsidP="000B6356">
      <w:pPr>
        <w:widowControl w:val="0"/>
        <w:spacing w:before="120" w:line="264" w:lineRule="auto"/>
        <w:ind w:firstLine="720"/>
        <w:jc w:val="both"/>
        <w:rPr>
          <w:spacing w:val="2"/>
          <w:lang w:val="nl-NL"/>
        </w:rPr>
      </w:pPr>
      <w:r w:rsidRPr="00A91F0C">
        <w:rPr>
          <w:spacing w:val="2"/>
          <w:lang w:val="nl-NL"/>
        </w:rPr>
        <w:t>* Tác động tích cực:</w:t>
      </w:r>
    </w:p>
    <w:p w:rsidR="001318AB" w:rsidRPr="00A91F0C" w:rsidRDefault="001318AB" w:rsidP="000B6356">
      <w:pPr>
        <w:widowControl w:val="0"/>
        <w:spacing w:before="120" w:line="264" w:lineRule="auto"/>
        <w:ind w:firstLine="720"/>
        <w:jc w:val="both"/>
        <w:rPr>
          <w:spacing w:val="2"/>
          <w:lang w:val="nl-NL"/>
        </w:rPr>
      </w:pPr>
      <w:r w:rsidRPr="00A91F0C">
        <w:rPr>
          <w:spacing w:val="2"/>
          <w:lang w:val="nl-NL"/>
        </w:rPr>
        <w:t xml:space="preserve"> Không tạo thêm thủ tục hành chính mới, thực hiện theo quy định của Trung ương.</w:t>
      </w:r>
    </w:p>
    <w:p w:rsidR="001318AB" w:rsidRPr="00A91F0C" w:rsidRDefault="001318AB" w:rsidP="000B6356">
      <w:pPr>
        <w:widowControl w:val="0"/>
        <w:spacing w:before="120" w:line="264" w:lineRule="auto"/>
        <w:ind w:firstLine="720"/>
        <w:jc w:val="both"/>
        <w:rPr>
          <w:spacing w:val="2"/>
          <w:lang w:val="nl-NL"/>
        </w:rPr>
      </w:pPr>
      <w:r w:rsidRPr="00A91F0C">
        <w:rPr>
          <w:spacing w:val="2"/>
          <w:lang w:val="nl-NL"/>
        </w:rPr>
        <w:t>* Tác động tiêu cực: Không có</w:t>
      </w:r>
      <w:r w:rsidRPr="00A91F0C">
        <w:rPr>
          <w:spacing w:val="2"/>
          <w:lang w:val="nl-NL"/>
        </w:rPr>
        <w:tab/>
      </w:r>
    </w:p>
    <w:p w:rsidR="001318AB" w:rsidRPr="00A91F0C" w:rsidRDefault="001318AB" w:rsidP="000B6356">
      <w:pPr>
        <w:widowControl w:val="0"/>
        <w:suppressAutoHyphens/>
        <w:spacing w:before="120" w:line="264" w:lineRule="auto"/>
        <w:ind w:firstLine="720"/>
        <w:jc w:val="both"/>
        <w:rPr>
          <w:i/>
          <w:spacing w:val="2"/>
          <w:lang w:val="vi-VN" w:eastAsia="zh-CN"/>
        </w:rPr>
      </w:pPr>
      <w:r w:rsidRPr="00A91F0C">
        <w:rPr>
          <w:i/>
          <w:spacing w:val="2"/>
          <w:lang w:val="nl-NL" w:eastAsia="zh-CN"/>
        </w:rPr>
        <w:t>đ) Tác động đến hệ thống pháp luật</w:t>
      </w:r>
    </w:p>
    <w:p w:rsidR="001318AB" w:rsidRPr="00A91F0C" w:rsidRDefault="001318AB" w:rsidP="000B6356">
      <w:pPr>
        <w:widowControl w:val="0"/>
        <w:suppressAutoHyphens/>
        <w:spacing w:before="120" w:line="264" w:lineRule="auto"/>
        <w:ind w:firstLine="720"/>
        <w:jc w:val="both"/>
        <w:rPr>
          <w:spacing w:val="2"/>
          <w:lang w:val="vi-VN" w:eastAsia="zh-CN"/>
        </w:rPr>
      </w:pPr>
      <w:r w:rsidRPr="00A91F0C">
        <w:rPr>
          <w:spacing w:val="2"/>
          <w:lang w:val="vi-VN" w:eastAsia="zh-CN"/>
        </w:rPr>
        <w:t>* Tác động tích cực:</w:t>
      </w:r>
    </w:p>
    <w:p w:rsidR="001318AB" w:rsidRPr="00A91F0C" w:rsidRDefault="001318AB" w:rsidP="000B6356">
      <w:pPr>
        <w:widowControl w:val="0"/>
        <w:suppressAutoHyphens/>
        <w:spacing w:before="120" w:line="264" w:lineRule="auto"/>
        <w:ind w:firstLine="720"/>
        <w:jc w:val="both"/>
        <w:rPr>
          <w:spacing w:val="2"/>
          <w:lang w:val="vi-VN" w:eastAsia="zh-CN"/>
        </w:rPr>
      </w:pPr>
      <w:r w:rsidRPr="00A91F0C">
        <w:rPr>
          <w:spacing w:val="2"/>
          <w:lang w:val="vi-VN" w:eastAsia="zh-CN"/>
        </w:rPr>
        <w:t xml:space="preserve">- </w:t>
      </w:r>
      <w:r w:rsidRPr="00A91F0C">
        <w:rPr>
          <w:spacing w:val="2"/>
          <w:lang w:val="nl-NL" w:eastAsia="zh-CN"/>
        </w:rPr>
        <w:t xml:space="preserve">Giải pháp này về cơ bản không ảnh hưởng đến hệ thống văn bản quy phạm pháp luật hiện nay, </w:t>
      </w:r>
      <w:r w:rsidRPr="00A91F0C">
        <w:rPr>
          <w:spacing w:val="2"/>
          <w:lang w:val="vi-VN" w:eastAsia="zh-CN"/>
        </w:rPr>
        <w:t xml:space="preserve">không làm phát sinh thêm văn bản mới, </w:t>
      </w:r>
      <w:r w:rsidRPr="00A91F0C">
        <w:rPr>
          <w:spacing w:val="2"/>
          <w:lang w:val="nl-NL" w:eastAsia="zh-CN"/>
        </w:rPr>
        <w:t xml:space="preserve">bởi vì việc </w:t>
      </w:r>
      <w:r w:rsidRPr="00A91F0C">
        <w:rPr>
          <w:spacing w:val="2"/>
          <w:lang w:val="vi-VN" w:eastAsia="zh-CN"/>
        </w:rPr>
        <w:t xml:space="preserve">xây dựng </w:t>
      </w:r>
      <w:r w:rsidRPr="00A91F0C">
        <w:rPr>
          <w:spacing w:val="2"/>
          <w:lang w:val="nl-NL" w:eastAsia="zh-CN"/>
        </w:rPr>
        <w:t xml:space="preserve">quy định này </w:t>
      </w:r>
      <w:r w:rsidRPr="00A91F0C">
        <w:rPr>
          <w:spacing w:val="2"/>
          <w:lang w:val="vi-VN" w:eastAsia="zh-CN"/>
        </w:rPr>
        <w:t>khắc phục những bất cập hiện nay, tạo niềm tin và động lực cho người dân trong ổn định cuộc sống.</w:t>
      </w:r>
    </w:p>
    <w:p w:rsidR="001318AB" w:rsidRPr="00A91F0C" w:rsidRDefault="001318AB" w:rsidP="000B6356">
      <w:pPr>
        <w:widowControl w:val="0"/>
        <w:suppressAutoHyphens/>
        <w:spacing w:before="120" w:line="264" w:lineRule="auto"/>
        <w:ind w:firstLine="720"/>
        <w:jc w:val="both"/>
        <w:rPr>
          <w:spacing w:val="2"/>
          <w:lang w:val="vi-VN" w:eastAsia="zh-CN"/>
        </w:rPr>
      </w:pPr>
      <w:r w:rsidRPr="00A91F0C">
        <w:rPr>
          <w:spacing w:val="2"/>
          <w:lang w:val="vi-VN" w:eastAsia="zh-CN"/>
        </w:rPr>
        <w:t>- Tạo cơ sở pháp lý cần thiết cho các địa phương thực hiện.</w:t>
      </w:r>
    </w:p>
    <w:p w:rsidR="001318AB" w:rsidRPr="00A91F0C" w:rsidRDefault="001318AB" w:rsidP="000B6356">
      <w:pPr>
        <w:widowControl w:val="0"/>
        <w:suppressAutoHyphens/>
        <w:spacing w:before="120" w:line="264" w:lineRule="auto"/>
        <w:ind w:firstLine="720"/>
        <w:jc w:val="both"/>
        <w:rPr>
          <w:spacing w:val="2"/>
          <w:lang w:val="vi-VN" w:eastAsia="zh-CN"/>
        </w:rPr>
      </w:pPr>
      <w:r w:rsidRPr="00A91F0C">
        <w:rPr>
          <w:spacing w:val="2"/>
          <w:lang w:val="vi-VN" w:eastAsia="zh-CN"/>
        </w:rPr>
        <w:t>* Tác động tiêu cực: Không có.</w:t>
      </w:r>
    </w:p>
    <w:p w:rsidR="004A1883" w:rsidRPr="00A91F0C" w:rsidRDefault="004A1883" w:rsidP="000B6356">
      <w:pPr>
        <w:widowControl w:val="0"/>
        <w:spacing w:before="120" w:line="264" w:lineRule="auto"/>
        <w:ind w:firstLine="720"/>
        <w:jc w:val="both"/>
        <w:rPr>
          <w:b/>
          <w:i/>
          <w:lang w:val="pl-PL"/>
        </w:rPr>
      </w:pPr>
      <w:r w:rsidRPr="00A91F0C">
        <w:rPr>
          <w:b/>
          <w:i/>
          <w:lang w:val="pl-PL"/>
        </w:rPr>
        <w:t>2.5. Kiến nghị giải pháp lựa chọn</w:t>
      </w:r>
    </w:p>
    <w:p w:rsidR="004A1883" w:rsidRPr="00A91F0C" w:rsidRDefault="004A1883" w:rsidP="000B6356">
      <w:pPr>
        <w:widowControl w:val="0"/>
        <w:spacing w:before="120" w:line="264" w:lineRule="auto"/>
        <w:ind w:firstLine="720"/>
        <w:jc w:val="both"/>
        <w:rPr>
          <w:spacing w:val="2"/>
          <w:lang w:val="nl-NL" w:eastAsia="zh-CN"/>
        </w:rPr>
      </w:pPr>
      <w:r w:rsidRPr="00A91F0C">
        <w:rPr>
          <w:spacing w:val="2"/>
          <w:lang w:val="nl-NL"/>
        </w:rPr>
        <w:t xml:space="preserve">- Đề nghị lựa chọn giải pháp </w:t>
      </w:r>
      <w:r w:rsidRPr="00A91F0C">
        <w:rPr>
          <w:spacing w:val="2"/>
          <w:lang w:val="vi-VN"/>
        </w:rPr>
        <w:t>2</w:t>
      </w:r>
      <w:r w:rsidRPr="00A91F0C">
        <w:rPr>
          <w:spacing w:val="2"/>
          <w:lang w:val="nl-NL"/>
        </w:rPr>
        <w:t>: “</w:t>
      </w:r>
      <w:r w:rsidRPr="00A91F0C">
        <w:rPr>
          <w:lang w:val="nl-NL"/>
        </w:rPr>
        <w:t xml:space="preserve">Xác định đúng phạm vi, đối tượng, địa bàn áp dụng, nguyên tắc, điều kiện hỗ trợ, nội dung và định mức hỗ trợ, để </w:t>
      </w:r>
      <w:r w:rsidR="005E225F" w:rsidRPr="00A91F0C">
        <w:rPr>
          <w:lang w:val="nl-NL"/>
        </w:rPr>
        <w:t>hỗ trợ cộng đồng nơi nhận dân xen ghép</w:t>
      </w:r>
      <w:r w:rsidRPr="00A91F0C">
        <w:rPr>
          <w:lang w:val="nl-NL"/>
        </w:rPr>
        <w:t xml:space="preserve"> và đảm bảo đúng quy định của Nhà nước</w:t>
      </w:r>
      <w:r w:rsidRPr="00A91F0C">
        <w:rPr>
          <w:lang w:val="es-MX"/>
        </w:rPr>
        <w:t>”</w:t>
      </w:r>
      <w:r w:rsidRPr="00A91F0C">
        <w:rPr>
          <w:spacing w:val="2"/>
          <w:lang w:val="nl-NL" w:eastAsia="zh-CN"/>
        </w:rPr>
        <w:t>.</w:t>
      </w:r>
    </w:p>
    <w:p w:rsidR="004A1883" w:rsidRPr="00A91F0C" w:rsidRDefault="004A1883" w:rsidP="000B6356">
      <w:pPr>
        <w:pStyle w:val="NormalWeb"/>
        <w:widowControl w:val="0"/>
        <w:spacing w:before="120" w:beforeAutospacing="0" w:after="0" w:afterAutospacing="0" w:line="264" w:lineRule="auto"/>
        <w:ind w:firstLine="720"/>
        <w:jc w:val="both"/>
        <w:rPr>
          <w:spacing w:val="2"/>
          <w:sz w:val="28"/>
          <w:szCs w:val="28"/>
          <w:lang w:val="nl-NL"/>
        </w:rPr>
      </w:pPr>
      <w:r w:rsidRPr="00A91F0C">
        <w:rPr>
          <w:spacing w:val="2"/>
          <w:sz w:val="28"/>
          <w:szCs w:val="28"/>
          <w:lang w:val="nl-NL"/>
        </w:rPr>
        <w:t>- Cơ quan có thẩm quyền ban hành chính sách: Hội đồng nhân tỉnh.</w:t>
      </w:r>
    </w:p>
    <w:p w:rsidR="004A1883" w:rsidRPr="00A91F0C" w:rsidRDefault="004A1883" w:rsidP="000B6356">
      <w:pPr>
        <w:widowControl w:val="0"/>
        <w:spacing w:before="120" w:line="264" w:lineRule="auto"/>
        <w:ind w:firstLine="720"/>
        <w:jc w:val="both"/>
        <w:rPr>
          <w:b/>
          <w:lang w:val="vi-VN"/>
        </w:rPr>
      </w:pPr>
      <w:r w:rsidRPr="00A91F0C">
        <w:rPr>
          <w:b/>
          <w:lang w:val="vi-VN"/>
        </w:rPr>
        <w:lastRenderedPageBreak/>
        <w:t>3. Chính sách 3:</w:t>
      </w:r>
      <w:r w:rsidRPr="00A91F0C">
        <w:rPr>
          <w:lang w:val="vi-VN"/>
        </w:rPr>
        <w:t xml:space="preserve"> </w:t>
      </w:r>
      <w:r w:rsidRPr="00A91F0C">
        <w:rPr>
          <w:b/>
          <w:lang w:val="vi-VN"/>
        </w:rPr>
        <w:t xml:space="preserve">Chính sách </w:t>
      </w:r>
      <w:r w:rsidR="009C0FCD" w:rsidRPr="00A91F0C">
        <w:rPr>
          <w:b/>
          <w:lang w:val="vi-VN"/>
        </w:rPr>
        <w:t>hỗ trợ trực tiếp cho hộ gia đình, cá nhân được bố trí đến vùng dự án bố trí ổn định dân cư có người lao động thuộc hộ gia đình, cá nhân tham gia sản xuất cho đào tạo nghề, tạo việc làm bền vững để ổn định sản xuất</w:t>
      </w:r>
    </w:p>
    <w:p w:rsidR="009C0FCD" w:rsidRPr="00A91F0C" w:rsidRDefault="009C0FCD" w:rsidP="000B6356">
      <w:pPr>
        <w:widowControl w:val="0"/>
        <w:spacing w:before="120" w:line="264" w:lineRule="auto"/>
        <w:ind w:firstLine="720"/>
        <w:jc w:val="both"/>
        <w:rPr>
          <w:b/>
          <w:lang w:val="vi-VN"/>
        </w:rPr>
      </w:pPr>
      <w:r w:rsidRPr="00A91F0C">
        <w:rPr>
          <w:b/>
          <w:i/>
          <w:lang w:val="vi-VN"/>
        </w:rPr>
        <w:t>3.1</w:t>
      </w:r>
      <w:r w:rsidRPr="00A91F0C">
        <w:rPr>
          <w:b/>
          <w:lang w:val="vi-VN"/>
        </w:rPr>
        <w:t xml:space="preserve">. </w:t>
      </w:r>
      <w:r w:rsidRPr="00A91F0C">
        <w:rPr>
          <w:b/>
          <w:i/>
          <w:lang w:val="nb-NO"/>
        </w:rPr>
        <w:t>Xác định vấn đề bất cập</w:t>
      </w:r>
    </w:p>
    <w:p w:rsidR="001318AB" w:rsidRPr="00A91F0C" w:rsidRDefault="008813D3" w:rsidP="000B6356">
      <w:pPr>
        <w:widowControl w:val="0"/>
        <w:spacing w:before="120" w:line="264" w:lineRule="auto"/>
        <w:ind w:firstLine="720"/>
        <w:jc w:val="both"/>
        <w:rPr>
          <w:spacing w:val="2"/>
          <w:lang w:val="vi-VN"/>
        </w:rPr>
      </w:pPr>
      <w:r w:rsidRPr="00A91F0C">
        <w:rPr>
          <w:spacing w:val="2"/>
          <w:lang w:val="vi-VN"/>
        </w:rPr>
        <w:t>Thôn Nguyệt Đức xã Vân Hà huyện Việt Yên hiện có 139 hộ</w:t>
      </w:r>
      <w:r w:rsidR="00FC42B8" w:rsidRPr="00A91F0C">
        <w:rPr>
          <w:spacing w:val="2"/>
          <w:lang w:val="vi-VN"/>
        </w:rPr>
        <w:t xml:space="preserve"> gia đình, cá nhân</w:t>
      </w:r>
      <w:r w:rsidRPr="00A91F0C">
        <w:rPr>
          <w:spacing w:val="2"/>
          <w:lang w:val="vi-VN"/>
        </w:rPr>
        <w:t xml:space="preserve"> (493 khẩu) </w:t>
      </w:r>
      <w:r w:rsidR="00DF2BC8" w:rsidRPr="00A91F0C">
        <w:rPr>
          <w:spacing w:val="2"/>
          <w:lang w:val="vi-VN"/>
        </w:rPr>
        <w:t>nằm trong vùng đặc biệt khó khăn</w:t>
      </w:r>
      <w:r w:rsidRPr="00A91F0C">
        <w:rPr>
          <w:spacing w:val="2"/>
          <w:lang w:val="vi-VN"/>
        </w:rPr>
        <w:t xml:space="preserve"> có 100% số dân sinh sống bằng nghề chài lưới, </w:t>
      </w:r>
      <w:r w:rsidR="00D91E79" w:rsidRPr="00A91F0C">
        <w:rPr>
          <w:spacing w:val="2"/>
          <w:lang w:val="vi-VN"/>
        </w:rPr>
        <w:t xml:space="preserve">du cư </w:t>
      </w:r>
      <w:r w:rsidRPr="00A91F0C">
        <w:rPr>
          <w:spacing w:val="2"/>
          <w:lang w:val="vi-VN"/>
        </w:rPr>
        <w:t xml:space="preserve">trên sông nước, cuộc sống không ổn định, trẻ em không có điều kiện học hành. </w:t>
      </w:r>
      <w:r w:rsidR="00DF2BC8" w:rsidRPr="00A91F0C">
        <w:rPr>
          <w:spacing w:val="2"/>
          <w:lang w:val="vi-VN"/>
        </w:rPr>
        <w:t xml:space="preserve">Do vậy </w:t>
      </w:r>
      <w:r w:rsidRPr="00A91F0C">
        <w:rPr>
          <w:spacing w:val="2"/>
          <w:lang w:val="vi-VN"/>
        </w:rPr>
        <w:t>khi bố trí</w:t>
      </w:r>
      <w:r w:rsidR="00FC42B8" w:rsidRPr="00A91F0C">
        <w:rPr>
          <w:spacing w:val="2"/>
          <w:lang w:val="vi-VN"/>
        </w:rPr>
        <w:t xml:space="preserve"> ổn định dân cư cho các hộ gia đình, cá nhân nêu trên đến</w:t>
      </w:r>
      <w:r w:rsidR="00D91E79" w:rsidRPr="00A91F0C">
        <w:rPr>
          <w:spacing w:val="2"/>
          <w:lang w:val="vi-VN"/>
        </w:rPr>
        <w:t xml:space="preserve"> nơi ở mới sẽ </w:t>
      </w:r>
      <w:r w:rsidRPr="00A91F0C">
        <w:rPr>
          <w:spacing w:val="2"/>
          <w:lang w:val="vi-VN"/>
        </w:rPr>
        <w:t xml:space="preserve">không thể sinh sống bằng nghề chài lưới </w:t>
      </w:r>
      <w:r w:rsidR="00D91E79" w:rsidRPr="00A91F0C">
        <w:rPr>
          <w:spacing w:val="2"/>
          <w:lang w:val="vi-VN"/>
        </w:rPr>
        <w:t xml:space="preserve">như trước </w:t>
      </w:r>
      <w:r w:rsidRPr="00A91F0C">
        <w:rPr>
          <w:spacing w:val="2"/>
          <w:lang w:val="vi-VN"/>
        </w:rPr>
        <w:t>mà phải chuyển đổi nghề nghiệp để ổn định đời sống</w:t>
      </w:r>
      <w:r w:rsidR="00D91E79" w:rsidRPr="00A91F0C">
        <w:rPr>
          <w:spacing w:val="2"/>
          <w:lang w:val="vi-VN"/>
        </w:rPr>
        <w:t>.</w:t>
      </w:r>
    </w:p>
    <w:p w:rsidR="008D5981" w:rsidRPr="00A91F0C" w:rsidRDefault="008D5981" w:rsidP="000B6356">
      <w:pPr>
        <w:widowControl w:val="0"/>
        <w:spacing w:before="120" w:line="264" w:lineRule="auto"/>
        <w:ind w:firstLine="720"/>
        <w:jc w:val="both"/>
        <w:rPr>
          <w:lang w:val="vi-VN"/>
        </w:rPr>
      </w:pPr>
      <w:r w:rsidRPr="00A91F0C">
        <w:rPr>
          <w:rStyle w:val="title-h1"/>
          <w:rFonts w:ascii="Times New Roman" w:hAnsi="Times New Roman"/>
          <w:b w:val="0"/>
          <w:sz w:val="28"/>
          <w:szCs w:val="28"/>
          <w:lang w:val="es-MX"/>
        </w:rPr>
        <w:t xml:space="preserve">Giai đoạn (2013-2020) thực hiện theo Quyết định 1776/QĐ-TTg ngày 21/11/2012 của Thủ tướng Chính phủ, chỉ quy định hỗ trợ </w:t>
      </w:r>
      <w:r w:rsidRPr="00A91F0C">
        <w:rPr>
          <w:lang w:val="vi-VN"/>
        </w:rPr>
        <w:t xml:space="preserve">đào tạo nghề theo quy định tại Quyết định số 1956/QĐ-TTg ngày 27/11/2009 của Thủ tướng Chính phủ phê duyệt đề án đào tạo nghề cho lao động nông thôn đến năm 2020. </w:t>
      </w:r>
    </w:p>
    <w:p w:rsidR="0025306F" w:rsidRPr="00A91F0C" w:rsidRDefault="0025306F" w:rsidP="000B6356">
      <w:pPr>
        <w:widowControl w:val="0"/>
        <w:spacing w:before="120" w:line="264" w:lineRule="auto"/>
        <w:ind w:firstLine="720"/>
        <w:jc w:val="both"/>
        <w:rPr>
          <w:b/>
          <w:i/>
          <w:lang w:val="nl-NL"/>
        </w:rPr>
      </w:pPr>
      <w:r w:rsidRPr="00A91F0C">
        <w:rPr>
          <w:b/>
          <w:i/>
          <w:lang w:val="nl-NL"/>
        </w:rPr>
        <w:t>3.2. Mục tiêu giải quyết vấn đề</w:t>
      </w:r>
    </w:p>
    <w:p w:rsidR="00D6337B" w:rsidRPr="00A91F0C" w:rsidRDefault="00D6337B" w:rsidP="000B6356">
      <w:pPr>
        <w:widowControl w:val="0"/>
        <w:spacing w:before="120" w:line="264" w:lineRule="auto"/>
        <w:ind w:firstLine="720"/>
        <w:jc w:val="both"/>
        <w:rPr>
          <w:lang w:val="es-MX"/>
        </w:rPr>
      </w:pPr>
      <w:r w:rsidRPr="00A91F0C">
        <w:rPr>
          <w:lang w:val="es-MX"/>
        </w:rPr>
        <w:t xml:space="preserve">Ban hành Nghị quyết của Hội đồng nhân dân tỉnh nhằm giải quyết </w:t>
      </w:r>
      <w:r w:rsidRPr="00A91F0C">
        <w:rPr>
          <w:lang w:val="vi-VN"/>
        </w:rPr>
        <w:t>một số vấn đề còn</w:t>
      </w:r>
      <w:r w:rsidRPr="00A91F0C">
        <w:rPr>
          <w:lang w:val="es-MX"/>
        </w:rPr>
        <w:t xml:space="preserve"> tồn tại</w:t>
      </w:r>
      <w:r w:rsidRPr="00A91F0C">
        <w:rPr>
          <w:lang w:val="vi-VN"/>
        </w:rPr>
        <w:t xml:space="preserve">, bất cập </w:t>
      </w:r>
      <w:r w:rsidRPr="00A91F0C">
        <w:rPr>
          <w:lang w:val="es-MX"/>
        </w:rPr>
        <w:t xml:space="preserve">của </w:t>
      </w:r>
      <w:r w:rsidRPr="00A91F0C">
        <w:rPr>
          <w:rFonts w:eastAsia="Batang"/>
          <w:lang w:val="es-MX" w:eastAsia="ko-KR"/>
        </w:rPr>
        <w:t xml:space="preserve">chương trình bố trí dân cư giai đoạn trước </w:t>
      </w:r>
      <w:r w:rsidRPr="00A91F0C">
        <w:rPr>
          <w:lang w:val="vi-VN"/>
        </w:rPr>
        <w:t>và</w:t>
      </w:r>
      <w:r w:rsidRPr="00A91F0C">
        <w:rPr>
          <w:lang w:val="es-MX"/>
        </w:rPr>
        <w:t xml:space="preserve"> phù hợp với tình hình thực tế </w:t>
      </w:r>
      <w:r w:rsidRPr="00A91F0C">
        <w:rPr>
          <w:lang w:val="vi-VN"/>
        </w:rPr>
        <w:t>để địa</w:t>
      </w:r>
      <w:r w:rsidRPr="00A91F0C">
        <w:rPr>
          <w:lang w:val="es-MX"/>
        </w:rPr>
        <w:t xml:space="preserve"> phương có cơ sở, định mức áp dụng, </w:t>
      </w:r>
      <w:r w:rsidRPr="00A91F0C">
        <w:rPr>
          <w:lang w:val="vi-VN"/>
        </w:rPr>
        <w:t>thực hiện</w:t>
      </w:r>
      <w:r w:rsidRPr="00A91F0C">
        <w:rPr>
          <w:lang w:val="es-MX"/>
        </w:rPr>
        <w:t>.</w:t>
      </w:r>
    </w:p>
    <w:p w:rsidR="001318AB" w:rsidRPr="00A91F0C" w:rsidRDefault="0025306F" w:rsidP="000B6356">
      <w:pPr>
        <w:widowControl w:val="0"/>
        <w:spacing w:before="120" w:line="264" w:lineRule="auto"/>
        <w:ind w:firstLine="720"/>
        <w:jc w:val="both"/>
        <w:rPr>
          <w:spacing w:val="2"/>
          <w:lang w:val="nl-NL"/>
        </w:rPr>
      </w:pPr>
      <w:r w:rsidRPr="00A91F0C">
        <w:rPr>
          <w:spacing w:val="2"/>
          <w:lang w:val="nl-NL"/>
        </w:rPr>
        <w:t xml:space="preserve">Hỗ trợ đào tạo nghề, tạo việc làm bền vững cho người lao động thuộc hộ gia đình được bố trí đến vùng dự án bố trí ổn định dân cư, đặc biệt với những hộ không </w:t>
      </w:r>
      <w:r w:rsidR="00BE318E" w:rsidRPr="00A91F0C">
        <w:rPr>
          <w:spacing w:val="2"/>
          <w:lang w:val="nl-NL"/>
        </w:rPr>
        <w:t>có đất</w:t>
      </w:r>
      <w:r w:rsidRPr="00A91F0C">
        <w:rPr>
          <w:spacing w:val="2"/>
          <w:lang w:val="nl-NL"/>
        </w:rPr>
        <w:t xml:space="preserve"> sản xuất nông nghiệp để ổn định đời sống</w:t>
      </w:r>
      <w:r w:rsidR="00BE318E" w:rsidRPr="00A91F0C">
        <w:rPr>
          <w:spacing w:val="2"/>
          <w:lang w:val="nl-NL"/>
        </w:rPr>
        <w:t xml:space="preserve">. </w:t>
      </w:r>
    </w:p>
    <w:p w:rsidR="00D6337B" w:rsidRPr="00A91F0C" w:rsidRDefault="00D6337B" w:rsidP="000B6356">
      <w:pPr>
        <w:widowControl w:val="0"/>
        <w:spacing w:before="120" w:line="264" w:lineRule="auto"/>
        <w:ind w:firstLine="720"/>
        <w:jc w:val="both"/>
        <w:rPr>
          <w:b/>
          <w:i/>
          <w:lang w:val="da-DK"/>
        </w:rPr>
      </w:pPr>
      <w:r w:rsidRPr="00A91F0C">
        <w:rPr>
          <w:b/>
          <w:i/>
          <w:lang w:val="da-DK"/>
        </w:rPr>
        <w:t>3.3. Các giải pháp đề xuất để giải quyết vấn đề</w:t>
      </w:r>
    </w:p>
    <w:p w:rsidR="00D6337B" w:rsidRPr="00A91F0C" w:rsidRDefault="00D6337B" w:rsidP="000B6356">
      <w:pPr>
        <w:pStyle w:val="ListParagraph"/>
        <w:widowControl w:val="0"/>
        <w:spacing w:before="120" w:line="264" w:lineRule="auto"/>
        <w:ind w:left="0" w:firstLine="720"/>
        <w:jc w:val="both"/>
        <w:rPr>
          <w:lang w:val="nl-NL"/>
        </w:rPr>
      </w:pPr>
      <w:r w:rsidRPr="00A91F0C">
        <w:rPr>
          <w:i/>
          <w:spacing w:val="2"/>
          <w:lang w:val="nl-NL"/>
        </w:rPr>
        <w:t xml:space="preserve">- Giải pháp 1. </w:t>
      </w:r>
      <w:r w:rsidRPr="00A91F0C">
        <w:rPr>
          <w:lang w:val="nl-NL"/>
        </w:rPr>
        <w:t>Giữ nguyên như hiện nay</w:t>
      </w:r>
    </w:p>
    <w:p w:rsidR="00D6337B" w:rsidRPr="00A91F0C" w:rsidRDefault="00D6337B" w:rsidP="000B6356">
      <w:pPr>
        <w:widowControl w:val="0"/>
        <w:spacing w:before="120" w:line="264" w:lineRule="auto"/>
        <w:ind w:firstLine="720"/>
        <w:jc w:val="both"/>
        <w:rPr>
          <w:spacing w:val="2"/>
          <w:lang w:val="nl-NL" w:eastAsia="zh-CN"/>
        </w:rPr>
      </w:pPr>
      <w:r w:rsidRPr="00A91F0C">
        <w:rPr>
          <w:spacing w:val="2"/>
          <w:lang w:val="nl-NL" w:eastAsia="zh-CN"/>
        </w:rPr>
        <w:t xml:space="preserve">Nếu giữ nguyên như hiện nay thì các vấn đề </w:t>
      </w:r>
      <w:r w:rsidRPr="00A91F0C">
        <w:rPr>
          <w:lang w:val="nl-NL"/>
        </w:rPr>
        <w:t xml:space="preserve">tồn tại, hạn chế, khó khăn </w:t>
      </w:r>
      <w:r w:rsidRPr="00A91F0C">
        <w:rPr>
          <w:spacing w:val="2"/>
          <w:lang w:val="nl-NL" w:eastAsia="zh-CN"/>
        </w:rPr>
        <w:t xml:space="preserve">như đã nêu tại mục </w:t>
      </w:r>
      <w:r w:rsidR="00D63D16" w:rsidRPr="00A91F0C">
        <w:rPr>
          <w:spacing w:val="2"/>
          <w:lang w:val="nl-NL" w:eastAsia="zh-CN"/>
        </w:rPr>
        <w:t>3</w:t>
      </w:r>
      <w:r w:rsidRPr="00A91F0C">
        <w:rPr>
          <w:spacing w:val="2"/>
          <w:lang w:val="nl-NL" w:eastAsia="zh-CN"/>
        </w:rPr>
        <w:t>.</w:t>
      </w:r>
      <w:r w:rsidR="00D63D16" w:rsidRPr="00A91F0C">
        <w:rPr>
          <w:spacing w:val="2"/>
          <w:lang w:val="nl-NL" w:eastAsia="zh-CN"/>
        </w:rPr>
        <w:t>1</w:t>
      </w:r>
      <w:r w:rsidRPr="00A91F0C">
        <w:rPr>
          <w:spacing w:val="2"/>
          <w:lang w:val="nl-NL" w:eastAsia="zh-CN"/>
        </w:rPr>
        <w:t xml:space="preserve"> của Báo cáo này sẽ không được giải quyết.</w:t>
      </w:r>
    </w:p>
    <w:p w:rsidR="00F53BCE" w:rsidRPr="00A91F0C" w:rsidRDefault="00F53BCE" w:rsidP="000B6356">
      <w:pPr>
        <w:widowControl w:val="0"/>
        <w:spacing w:before="120" w:line="264" w:lineRule="auto"/>
        <w:ind w:firstLine="720"/>
        <w:jc w:val="both"/>
        <w:rPr>
          <w:lang w:val="nl-NL"/>
        </w:rPr>
      </w:pPr>
      <w:r w:rsidRPr="00A91F0C">
        <w:rPr>
          <w:b/>
          <w:i/>
          <w:lang w:val="nl-NL"/>
        </w:rPr>
        <w:t xml:space="preserve">- </w:t>
      </w:r>
      <w:r w:rsidRPr="00A91F0C">
        <w:rPr>
          <w:i/>
          <w:spacing w:val="2"/>
          <w:lang w:val="nl-NL"/>
        </w:rPr>
        <w:t>Giải pháp 2.</w:t>
      </w:r>
      <w:r w:rsidRPr="00A91F0C">
        <w:rPr>
          <w:lang w:val="nl-NL"/>
        </w:rPr>
        <w:t xml:space="preserve"> Xác định đúng phạm vi, đối tượng, địa bàn áp dụng, nguyên tắc, điều kiện hỗ trợ, nội dung và định mức hỗ trợ để đáp ứng tốt nhất nhu cầu của người dân và đảm bảo đúng quy định của Nhà nước, cụ thể: </w:t>
      </w:r>
    </w:p>
    <w:p w:rsidR="00F53BCE" w:rsidRPr="00A91F0C" w:rsidRDefault="00F53BCE" w:rsidP="000B6356">
      <w:pPr>
        <w:widowControl w:val="0"/>
        <w:spacing w:before="120" w:line="264" w:lineRule="auto"/>
        <w:ind w:firstLine="720"/>
        <w:jc w:val="both"/>
        <w:rPr>
          <w:lang w:val="vi-VN"/>
        </w:rPr>
      </w:pPr>
      <w:r w:rsidRPr="00A91F0C">
        <w:rPr>
          <w:lang w:val="nl-NL"/>
        </w:rPr>
        <w:t>+</w:t>
      </w:r>
      <w:r w:rsidRPr="00A91F0C">
        <w:rPr>
          <w:lang w:val="vi-VN"/>
        </w:rPr>
        <w:t xml:space="preserve"> Hỗ trợ 10 triệu đồng/hộ gia đình, cá nhân để mua sắm nông cụ, máy móc, làm dịch vụ sản xuất nông nghiệp, làm các ngành nghề khác trong trường hợp chính quyền địa phương không bố trí được đất sản xuất, thì hộ không có đất được hỗ trợ 01 (một) lần chuyển đổi nghề. </w:t>
      </w:r>
    </w:p>
    <w:p w:rsidR="00F53BCE" w:rsidRPr="00A91F0C" w:rsidRDefault="00F53BCE" w:rsidP="000B6356">
      <w:pPr>
        <w:widowControl w:val="0"/>
        <w:spacing w:before="120" w:line="264" w:lineRule="auto"/>
        <w:ind w:firstLine="720"/>
        <w:jc w:val="both"/>
        <w:rPr>
          <w:lang w:val="vi-VN"/>
        </w:rPr>
      </w:pPr>
      <w:r w:rsidRPr="00A91F0C">
        <w:rPr>
          <w:lang w:val="vi-VN"/>
        </w:rPr>
        <w:t xml:space="preserve">+ Trường hợp hộ gia đình, cá nhân không có nhu cầu mua sắm nông cụ, máy móc thì được hỗ trợ học nghề để chuyển đổi nghề theo quy định tại Quyết định số 06/2023/QĐ-UBND ngày 01/4/2023 của UBND tỉnh Bắc Giang quy định </w:t>
      </w:r>
      <w:r w:rsidRPr="00A91F0C">
        <w:rPr>
          <w:lang w:val="vi-VN"/>
        </w:rPr>
        <w:lastRenderedPageBreak/>
        <w:t>danh mục nghề và mức hỗ trợ chi phí đào tạo nghề trình độ sơ cấp, đào tạo dưới 03 tháng trên địa bàn tỉnh Bắc Giang.</w:t>
      </w:r>
    </w:p>
    <w:p w:rsidR="00041E06" w:rsidRPr="00A91F0C" w:rsidRDefault="00041E06" w:rsidP="000B6356">
      <w:pPr>
        <w:widowControl w:val="0"/>
        <w:spacing w:before="120" w:line="264" w:lineRule="auto"/>
        <w:ind w:firstLine="720"/>
        <w:jc w:val="both"/>
        <w:rPr>
          <w:lang w:val="nl-NL"/>
        </w:rPr>
      </w:pPr>
      <w:r w:rsidRPr="00A91F0C">
        <w:rPr>
          <w:b/>
          <w:i/>
          <w:lang w:val="nl-NL"/>
        </w:rPr>
        <w:t>3.4.</w:t>
      </w:r>
      <w:r w:rsidRPr="00A91F0C">
        <w:rPr>
          <w:lang w:val="nl-NL"/>
        </w:rPr>
        <w:t xml:space="preserve"> </w:t>
      </w:r>
      <w:r w:rsidRPr="00A91F0C">
        <w:rPr>
          <w:b/>
          <w:i/>
          <w:lang w:val="pl-PL"/>
        </w:rPr>
        <w:t>Đánh giá tác động của các giải pháp đối với đối tượng chịu sự tác động trực tiếp của chính sách và các đối tượng có liên quan</w:t>
      </w:r>
    </w:p>
    <w:p w:rsidR="00041E06" w:rsidRPr="00A91F0C" w:rsidRDefault="00041E06" w:rsidP="000B6356">
      <w:pPr>
        <w:widowControl w:val="0"/>
        <w:spacing w:before="120" w:line="264" w:lineRule="auto"/>
        <w:ind w:firstLine="720"/>
        <w:rPr>
          <w:lang w:val="nl-NL"/>
        </w:rPr>
      </w:pPr>
      <w:r w:rsidRPr="00A91F0C">
        <w:rPr>
          <w:i/>
          <w:lang w:val="nl-NL"/>
        </w:rPr>
        <w:t>a) Tác động kinh tế</w:t>
      </w:r>
    </w:p>
    <w:p w:rsidR="00041E06" w:rsidRPr="00A91F0C" w:rsidRDefault="00041E06" w:rsidP="000B6356">
      <w:pPr>
        <w:pStyle w:val="ListParagraph"/>
        <w:widowControl w:val="0"/>
        <w:spacing w:before="120" w:line="264" w:lineRule="auto"/>
        <w:ind w:left="0" w:firstLine="720"/>
        <w:jc w:val="both"/>
        <w:rPr>
          <w:lang w:val="nl-NL"/>
        </w:rPr>
      </w:pPr>
      <w:r w:rsidRPr="00A91F0C">
        <w:rPr>
          <w:lang w:val="nl-NL"/>
        </w:rPr>
        <w:t xml:space="preserve">* Tác động tích cực: </w:t>
      </w:r>
    </w:p>
    <w:p w:rsidR="00041E06" w:rsidRPr="00A91F0C" w:rsidRDefault="00041E06" w:rsidP="000B6356">
      <w:pPr>
        <w:pStyle w:val="ListParagraph"/>
        <w:widowControl w:val="0"/>
        <w:spacing w:before="120" w:line="264" w:lineRule="auto"/>
        <w:ind w:left="0" w:firstLine="720"/>
        <w:jc w:val="both"/>
        <w:rPr>
          <w:spacing w:val="2"/>
          <w:lang w:val="nl-NL"/>
        </w:rPr>
      </w:pPr>
      <w:r w:rsidRPr="00A91F0C">
        <w:rPr>
          <w:spacing w:val="2"/>
          <w:lang w:val="nl-NL"/>
        </w:rPr>
        <w:t xml:space="preserve">Với định mức đưa ra tạo điều kiện hỗ trợ cho người lao động được chuyển đổi nghề nghiệp, tạo việc làm mới </w:t>
      </w:r>
      <w:r w:rsidR="00753B50" w:rsidRPr="00A91F0C">
        <w:rPr>
          <w:spacing w:val="2"/>
          <w:lang w:val="nl-NL"/>
        </w:rPr>
        <w:t xml:space="preserve">góp phần ổn định đời sống, </w:t>
      </w:r>
      <w:r w:rsidRPr="00A91F0C">
        <w:rPr>
          <w:lang w:val="nl-NL"/>
        </w:rPr>
        <w:t xml:space="preserve">phát triển kinh tế </w:t>
      </w:r>
      <w:r w:rsidRPr="00A91F0C">
        <w:rPr>
          <w:lang w:val="vi-VN"/>
        </w:rPr>
        <w:t xml:space="preserve">- </w:t>
      </w:r>
      <w:r w:rsidRPr="00A91F0C">
        <w:rPr>
          <w:lang w:val="nl-NL"/>
        </w:rPr>
        <w:t>xã hội địa phương.</w:t>
      </w:r>
    </w:p>
    <w:p w:rsidR="00041E06" w:rsidRPr="00A91F0C" w:rsidRDefault="00041E06" w:rsidP="000B6356">
      <w:pPr>
        <w:pStyle w:val="BodyTextIndent2"/>
        <w:widowControl w:val="0"/>
        <w:spacing w:before="120" w:after="0" w:line="264" w:lineRule="auto"/>
        <w:ind w:left="0" w:firstLine="720"/>
        <w:jc w:val="both"/>
        <w:rPr>
          <w:spacing w:val="2"/>
          <w:lang w:val="nl-NL"/>
        </w:rPr>
      </w:pPr>
      <w:r w:rsidRPr="00A91F0C">
        <w:rPr>
          <w:spacing w:val="2"/>
          <w:lang w:val="nl-NL"/>
        </w:rPr>
        <w:t xml:space="preserve">- </w:t>
      </w:r>
      <w:r w:rsidRPr="00A91F0C">
        <w:rPr>
          <w:lang w:val="nl-NL"/>
        </w:rPr>
        <w:t xml:space="preserve">Các định mức hỗ trợ của chính sách cơ bản áp dụng theo quy định của Thông tư 55/2023/TT-BTC ngày </w:t>
      </w:r>
      <w:r w:rsidRPr="00A91F0C">
        <w:rPr>
          <w:lang w:val="pl-PL"/>
        </w:rPr>
        <w:t>15</w:t>
      </w:r>
      <w:r w:rsidRPr="00A91F0C">
        <w:rPr>
          <w:lang w:val="vi-VN"/>
        </w:rPr>
        <w:t>/</w:t>
      </w:r>
      <w:r w:rsidRPr="00A91F0C">
        <w:rPr>
          <w:lang w:val="pl-PL"/>
        </w:rPr>
        <w:t>8</w:t>
      </w:r>
      <w:r w:rsidRPr="00A91F0C">
        <w:rPr>
          <w:lang w:val="vi-VN"/>
        </w:rPr>
        <w:t>/202</w:t>
      </w:r>
      <w:r w:rsidRPr="00A91F0C">
        <w:rPr>
          <w:lang w:val="pl-PL"/>
        </w:rPr>
        <w:t>3</w:t>
      </w:r>
      <w:r w:rsidRPr="00A91F0C">
        <w:rPr>
          <w:lang w:val="vi-VN"/>
        </w:rPr>
        <w:t xml:space="preserve"> của Bộ </w:t>
      </w:r>
      <w:r w:rsidRPr="00A91F0C">
        <w:rPr>
          <w:rFonts w:asciiTheme="majorHAnsi" w:hAnsiTheme="majorHAnsi" w:cstheme="majorHAnsi"/>
          <w:lang w:val="vi-VN"/>
        </w:rPr>
        <w:t>Tài chính</w:t>
      </w:r>
      <w:r w:rsidR="00596068" w:rsidRPr="00A91F0C">
        <w:rPr>
          <w:rFonts w:asciiTheme="majorHAnsi" w:hAnsiTheme="majorHAnsi" w:cstheme="majorHAnsi"/>
          <w:lang w:val="nl-NL"/>
        </w:rPr>
        <w:t xml:space="preserve">; </w:t>
      </w:r>
      <w:r w:rsidR="00596068" w:rsidRPr="00A91F0C">
        <w:rPr>
          <w:lang w:val="vi-VN"/>
        </w:rPr>
        <w:t>Quyết định số 06/2023/QĐ-UBND ngày 01/4/2023 của UBND tỉnh Bắc Giang</w:t>
      </w:r>
      <w:r w:rsidRPr="00A91F0C">
        <w:rPr>
          <w:lang w:val="nl-NL"/>
        </w:rPr>
        <w:t xml:space="preserve"> và các văn bản pháp lý liên quan. Ngân sách nhà nước tăng không đáng kể; Phát sinh chi phí từ ngân sách địa phương (tỉnh, huyện, xã) cho việc thực hiện chính sách. Tuy nhiên, các chi phí phát sinh này sẽ có giá trị tích cực để thực hiện hiệu quả mục tiêu của chương trình.</w:t>
      </w:r>
    </w:p>
    <w:p w:rsidR="00041E06" w:rsidRPr="00A91F0C" w:rsidRDefault="00041E06" w:rsidP="000B6356">
      <w:pPr>
        <w:widowControl w:val="0"/>
        <w:spacing w:before="120" w:line="264" w:lineRule="auto"/>
        <w:ind w:firstLine="720"/>
        <w:jc w:val="both"/>
        <w:rPr>
          <w:spacing w:val="2"/>
          <w:lang w:val="nl-NL"/>
        </w:rPr>
      </w:pPr>
      <w:r w:rsidRPr="00A91F0C">
        <w:rPr>
          <w:spacing w:val="2"/>
          <w:lang w:val="nl-NL"/>
        </w:rPr>
        <w:t>* Tác động tiêu cực: Không có</w:t>
      </w:r>
    </w:p>
    <w:p w:rsidR="00041E06" w:rsidRPr="00A91F0C" w:rsidRDefault="00041E06" w:rsidP="000B6356">
      <w:pPr>
        <w:widowControl w:val="0"/>
        <w:spacing w:before="120" w:line="264" w:lineRule="auto"/>
        <w:ind w:firstLine="720"/>
        <w:jc w:val="both"/>
        <w:rPr>
          <w:i/>
          <w:spacing w:val="2"/>
          <w:lang w:val="nl-NL"/>
        </w:rPr>
      </w:pPr>
      <w:r w:rsidRPr="00A91F0C">
        <w:rPr>
          <w:i/>
          <w:spacing w:val="2"/>
          <w:lang w:val="nl-NL"/>
        </w:rPr>
        <w:t>b) Tác động đến cá nhân, tổ chức trong xã hội</w:t>
      </w:r>
    </w:p>
    <w:p w:rsidR="00041E06" w:rsidRPr="00A91F0C" w:rsidRDefault="00041E06" w:rsidP="000B6356">
      <w:pPr>
        <w:widowControl w:val="0"/>
        <w:spacing w:before="120" w:line="264" w:lineRule="auto"/>
        <w:ind w:firstLine="720"/>
        <w:jc w:val="both"/>
        <w:rPr>
          <w:lang w:val="nl-NL"/>
        </w:rPr>
      </w:pPr>
      <w:r w:rsidRPr="00A91F0C">
        <w:rPr>
          <w:lang w:val="nl-NL"/>
        </w:rPr>
        <w:t xml:space="preserve">* Tác động tích cực: </w:t>
      </w:r>
    </w:p>
    <w:p w:rsidR="00EE7796" w:rsidRPr="00A91F0C" w:rsidRDefault="00041E06" w:rsidP="000B6356">
      <w:pPr>
        <w:widowControl w:val="0"/>
        <w:spacing w:before="120" w:line="264" w:lineRule="auto"/>
        <w:ind w:firstLine="720"/>
        <w:jc w:val="both"/>
        <w:rPr>
          <w:lang w:val="nl-NL"/>
        </w:rPr>
      </w:pPr>
      <w:r w:rsidRPr="00A91F0C">
        <w:rPr>
          <w:lang w:val="nl-NL"/>
        </w:rPr>
        <w:t xml:space="preserve">- Khuyến khích </w:t>
      </w:r>
      <w:r w:rsidR="00596068" w:rsidRPr="00A91F0C">
        <w:rPr>
          <w:lang w:val="nl-NL"/>
        </w:rPr>
        <w:t>các hộ dân số</w:t>
      </w:r>
      <w:r w:rsidR="00F02A14" w:rsidRPr="00A91F0C">
        <w:rPr>
          <w:lang w:val="nl-NL"/>
        </w:rPr>
        <w:t xml:space="preserve">ng trong vùng đặc biệt khó khăn </w:t>
      </w:r>
      <w:r w:rsidR="00F02A14" w:rsidRPr="00A91F0C">
        <w:rPr>
          <w:lang w:val="vi-VN"/>
        </w:rPr>
        <w:t>(thiếu đất, nước để sản xuất, du cư trên các làng chài trên sông nước, ô nhiễm môi trường)</w:t>
      </w:r>
      <w:r w:rsidR="00F02A14" w:rsidRPr="00A91F0C">
        <w:rPr>
          <w:lang w:val="nl-NL"/>
        </w:rPr>
        <w:t xml:space="preserve"> </w:t>
      </w:r>
      <w:r w:rsidR="00EE7796" w:rsidRPr="00A91F0C">
        <w:rPr>
          <w:lang w:val="nl-NL"/>
        </w:rPr>
        <w:t xml:space="preserve">di chuyển đến nơi ở mới </w:t>
      </w:r>
      <w:r w:rsidR="00461538" w:rsidRPr="00A91F0C">
        <w:rPr>
          <w:lang w:val="nl-NL"/>
        </w:rPr>
        <w:t xml:space="preserve">để </w:t>
      </w:r>
      <w:r w:rsidR="00461538" w:rsidRPr="00A91F0C">
        <w:rPr>
          <w:spacing w:val="2"/>
          <w:lang w:val="vi-VN"/>
        </w:rPr>
        <w:t>ổn định</w:t>
      </w:r>
      <w:r w:rsidR="00461538" w:rsidRPr="00A91F0C">
        <w:rPr>
          <w:spacing w:val="2"/>
          <w:lang w:val="nl-NL"/>
        </w:rPr>
        <w:t xml:space="preserve"> cuộc sống</w:t>
      </w:r>
      <w:r w:rsidR="00FD2AD2" w:rsidRPr="00A91F0C">
        <w:rPr>
          <w:spacing w:val="2"/>
          <w:lang w:val="nl-NL"/>
        </w:rPr>
        <w:t xml:space="preserve"> lâu dài</w:t>
      </w:r>
      <w:r w:rsidR="00461538" w:rsidRPr="00A91F0C">
        <w:rPr>
          <w:spacing w:val="2"/>
          <w:lang w:val="vi-VN"/>
        </w:rPr>
        <w:t>, trẻ em có điều kiện học hành</w:t>
      </w:r>
      <w:r w:rsidR="00461538" w:rsidRPr="00A91F0C">
        <w:rPr>
          <w:spacing w:val="2"/>
          <w:lang w:val="nl-NL"/>
        </w:rPr>
        <w:t xml:space="preserve">, </w:t>
      </w:r>
      <w:r w:rsidR="00461538" w:rsidRPr="00A91F0C">
        <w:rPr>
          <w:lang w:val="nl-NL"/>
        </w:rPr>
        <w:t>tạo điều kiện thuận lợi cho người dân tiếp cận</w:t>
      </w:r>
      <w:r w:rsidR="00B35BA9" w:rsidRPr="00A91F0C">
        <w:rPr>
          <w:lang w:val="nl-NL"/>
        </w:rPr>
        <w:t xml:space="preserve"> bình đẳng các dịch vụ xã hội cơ bản,</w:t>
      </w:r>
      <w:r w:rsidR="00461538" w:rsidRPr="00A91F0C">
        <w:rPr>
          <w:lang w:val="nl-NL"/>
        </w:rPr>
        <w:t xml:space="preserve"> các nguồn vốn, khoa học</w:t>
      </w:r>
      <w:r w:rsidR="006C36D9" w:rsidRPr="00A91F0C">
        <w:rPr>
          <w:lang w:val="nl-NL"/>
        </w:rPr>
        <w:t xml:space="preserve"> kỹ thuật ứng dụng vào sản xuất.</w:t>
      </w:r>
    </w:p>
    <w:p w:rsidR="00041E06" w:rsidRPr="00A91F0C" w:rsidRDefault="00041E06" w:rsidP="000B6356">
      <w:pPr>
        <w:widowControl w:val="0"/>
        <w:spacing w:before="120" w:line="264" w:lineRule="auto"/>
        <w:ind w:firstLine="720"/>
        <w:jc w:val="both"/>
        <w:rPr>
          <w:spacing w:val="2"/>
          <w:lang w:val="nl-NL"/>
        </w:rPr>
      </w:pPr>
      <w:r w:rsidRPr="00A91F0C">
        <w:rPr>
          <w:spacing w:val="2"/>
          <w:lang w:val="nl-NL"/>
        </w:rPr>
        <w:t xml:space="preserve">- Các tổ chức: Cơ quan nhà nước phát huy hiệu quả quản lý nhà nước, </w:t>
      </w:r>
      <w:r w:rsidR="00FD2AD2" w:rsidRPr="00A91F0C">
        <w:rPr>
          <w:spacing w:val="2"/>
          <w:lang w:val="nl-NL"/>
        </w:rPr>
        <w:t>đảm bảo an ninh quốc phòng, môi trường sinh thái</w:t>
      </w:r>
      <w:r w:rsidR="00D63D16" w:rsidRPr="00A91F0C">
        <w:rPr>
          <w:spacing w:val="2"/>
          <w:lang w:val="nl-NL"/>
        </w:rPr>
        <w:t>.</w:t>
      </w:r>
    </w:p>
    <w:p w:rsidR="00041E06" w:rsidRPr="00A91F0C" w:rsidRDefault="00041E06" w:rsidP="000B6356">
      <w:pPr>
        <w:widowControl w:val="0"/>
        <w:spacing w:before="120" w:line="264" w:lineRule="auto"/>
        <w:ind w:firstLine="720"/>
        <w:jc w:val="both"/>
        <w:rPr>
          <w:spacing w:val="2"/>
          <w:lang w:val="nl-NL"/>
        </w:rPr>
      </w:pPr>
      <w:r w:rsidRPr="00A91F0C">
        <w:rPr>
          <w:spacing w:val="2"/>
          <w:lang w:val="nl-NL"/>
        </w:rPr>
        <w:t>* Tác động tiêu cực: Không có</w:t>
      </w:r>
    </w:p>
    <w:p w:rsidR="00041E06" w:rsidRPr="00A91F0C" w:rsidRDefault="00041E06" w:rsidP="000B6356">
      <w:pPr>
        <w:widowControl w:val="0"/>
        <w:spacing w:before="120" w:line="264" w:lineRule="auto"/>
        <w:ind w:firstLine="720"/>
        <w:jc w:val="both"/>
        <w:rPr>
          <w:spacing w:val="2"/>
          <w:lang w:val="nl-NL"/>
        </w:rPr>
      </w:pPr>
      <w:r w:rsidRPr="00A91F0C">
        <w:rPr>
          <w:i/>
          <w:spacing w:val="2"/>
          <w:lang w:val="nl-NL"/>
        </w:rPr>
        <w:t xml:space="preserve">c) Tác động về giới: </w:t>
      </w:r>
      <w:r w:rsidRPr="00A91F0C">
        <w:rPr>
          <w:spacing w:val="2"/>
          <w:lang w:val="nl-NL"/>
        </w:rPr>
        <w:t>Không có</w:t>
      </w:r>
    </w:p>
    <w:p w:rsidR="00041E06" w:rsidRPr="00A91F0C" w:rsidRDefault="00041E06" w:rsidP="000B6356">
      <w:pPr>
        <w:widowControl w:val="0"/>
        <w:spacing w:before="120" w:line="264" w:lineRule="auto"/>
        <w:ind w:firstLine="720"/>
        <w:jc w:val="both"/>
        <w:rPr>
          <w:i/>
          <w:spacing w:val="2"/>
          <w:lang w:val="nl-NL"/>
        </w:rPr>
      </w:pPr>
      <w:r w:rsidRPr="00A91F0C">
        <w:rPr>
          <w:i/>
          <w:spacing w:val="2"/>
          <w:lang w:val="nl-NL"/>
        </w:rPr>
        <w:t>d) Tác động về thủ tục hành chính</w:t>
      </w:r>
    </w:p>
    <w:p w:rsidR="00041E06" w:rsidRPr="00A91F0C" w:rsidRDefault="00041E06" w:rsidP="000B6356">
      <w:pPr>
        <w:widowControl w:val="0"/>
        <w:spacing w:before="120" w:line="264" w:lineRule="auto"/>
        <w:ind w:firstLine="720"/>
        <w:jc w:val="both"/>
        <w:rPr>
          <w:spacing w:val="2"/>
          <w:lang w:val="nl-NL"/>
        </w:rPr>
      </w:pPr>
      <w:r w:rsidRPr="00A91F0C">
        <w:rPr>
          <w:spacing w:val="2"/>
          <w:lang w:val="nl-NL"/>
        </w:rPr>
        <w:t>* Tác động tích cực:</w:t>
      </w:r>
    </w:p>
    <w:p w:rsidR="00041E06" w:rsidRPr="00A91F0C" w:rsidRDefault="00041E06" w:rsidP="000B6356">
      <w:pPr>
        <w:widowControl w:val="0"/>
        <w:spacing w:before="120" w:line="264" w:lineRule="auto"/>
        <w:ind w:firstLine="720"/>
        <w:jc w:val="both"/>
        <w:rPr>
          <w:spacing w:val="2"/>
          <w:lang w:val="nl-NL"/>
        </w:rPr>
      </w:pPr>
      <w:r w:rsidRPr="00A91F0C">
        <w:rPr>
          <w:spacing w:val="2"/>
          <w:lang w:val="nl-NL"/>
        </w:rPr>
        <w:t xml:space="preserve"> Không tạo thêm thủ tục hành chính mới, thực hiện theo quy định của Trung ương.</w:t>
      </w:r>
    </w:p>
    <w:p w:rsidR="00041E06" w:rsidRPr="00A91F0C" w:rsidRDefault="00041E06" w:rsidP="000B6356">
      <w:pPr>
        <w:widowControl w:val="0"/>
        <w:spacing w:before="120" w:line="264" w:lineRule="auto"/>
        <w:ind w:firstLine="720"/>
        <w:jc w:val="both"/>
        <w:rPr>
          <w:spacing w:val="2"/>
          <w:lang w:val="nl-NL"/>
        </w:rPr>
      </w:pPr>
      <w:r w:rsidRPr="00A91F0C">
        <w:rPr>
          <w:spacing w:val="2"/>
          <w:lang w:val="nl-NL"/>
        </w:rPr>
        <w:t>* Tác động tiêu cực: Không có</w:t>
      </w:r>
      <w:r w:rsidRPr="00A91F0C">
        <w:rPr>
          <w:spacing w:val="2"/>
          <w:lang w:val="nl-NL"/>
        </w:rPr>
        <w:tab/>
      </w:r>
    </w:p>
    <w:p w:rsidR="00041E06" w:rsidRPr="00A91F0C" w:rsidRDefault="00041E06" w:rsidP="000B6356">
      <w:pPr>
        <w:widowControl w:val="0"/>
        <w:suppressAutoHyphens/>
        <w:spacing w:before="120" w:line="264" w:lineRule="auto"/>
        <w:ind w:firstLine="720"/>
        <w:jc w:val="both"/>
        <w:rPr>
          <w:i/>
          <w:spacing w:val="2"/>
          <w:lang w:val="vi-VN" w:eastAsia="zh-CN"/>
        </w:rPr>
      </w:pPr>
      <w:r w:rsidRPr="00A91F0C">
        <w:rPr>
          <w:i/>
          <w:spacing w:val="2"/>
          <w:lang w:val="nl-NL" w:eastAsia="zh-CN"/>
        </w:rPr>
        <w:t>đ) Tác động đến hệ thống pháp luật</w:t>
      </w:r>
    </w:p>
    <w:p w:rsidR="00041E06" w:rsidRPr="00A91F0C" w:rsidRDefault="00041E06" w:rsidP="000B6356">
      <w:pPr>
        <w:widowControl w:val="0"/>
        <w:suppressAutoHyphens/>
        <w:spacing w:before="120" w:line="264" w:lineRule="auto"/>
        <w:ind w:firstLine="720"/>
        <w:jc w:val="both"/>
        <w:rPr>
          <w:spacing w:val="2"/>
          <w:lang w:val="vi-VN" w:eastAsia="zh-CN"/>
        </w:rPr>
      </w:pPr>
      <w:r w:rsidRPr="00A91F0C">
        <w:rPr>
          <w:spacing w:val="2"/>
          <w:lang w:val="vi-VN" w:eastAsia="zh-CN"/>
        </w:rPr>
        <w:lastRenderedPageBreak/>
        <w:t>* Tác động tích cực:</w:t>
      </w:r>
    </w:p>
    <w:p w:rsidR="00041E06" w:rsidRPr="00A91F0C" w:rsidRDefault="00041E06" w:rsidP="000B6356">
      <w:pPr>
        <w:widowControl w:val="0"/>
        <w:suppressAutoHyphens/>
        <w:spacing w:before="120" w:line="264" w:lineRule="auto"/>
        <w:ind w:firstLine="720"/>
        <w:jc w:val="both"/>
        <w:rPr>
          <w:spacing w:val="2"/>
          <w:lang w:val="vi-VN" w:eastAsia="zh-CN"/>
        </w:rPr>
      </w:pPr>
      <w:r w:rsidRPr="00A91F0C">
        <w:rPr>
          <w:spacing w:val="2"/>
          <w:lang w:val="vi-VN" w:eastAsia="zh-CN"/>
        </w:rPr>
        <w:t xml:space="preserve">- </w:t>
      </w:r>
      <w:r w:rsidRPr="00A91F0C">
        <w:rPr>
          <w:spacing w:val="2"/>
          <w:lang w:val="nl-NL" w:eastAsia="zh-CN"/>
        </w:rPr>
        <w:t xml:space="preserve">Giải pháp này về cơ bản không ảnh hưởng đến hệ thống văn bản quy phạm pháp luật hiện nay, </w:t>
      </w:r>
      <w:r w:rsidRPr="00A91F0C">
        <w:rPr>
          <w:spacing w:val="2"/>
          <w:lang w:val="vi-VN" w:eastAsia="zh-CN"/>
        </w:rPr>
        <w:t xml:space="preserve">không làm phát sinh thêm văn bản mới, </w:t>
      </w:r>
      <w:r w:rsidRPr="00A91F0C">
        <w:rPr>
          <w:spacing w:val="2"/>
          <w:lang w:val="nl-NL" w:eastAsia="zh-CN"/>
        </w:rPr>
        <w:t xml:space="preserve">bởi vì việc </w:t>
      </w:r>
      <w:r w:rsidRPr="00A91F0C">
        <w:rPr>
          <w:spacing w:val="2"/>
          <w:lang w:val="vi-VN" w:eastAsia="zh-CN"/>
        </w:rPr>
        <w:t xml:space="preserve">xây dựng </w:t>
      </w:r>
      <w:r w:rsidRPr="00A91F0C">
        <w:rPr>
          <w:spacing w:val="2"/>
          <w:lang w:val="nl-NL" w:eastAsia="zh-CN"/>
        </w:rPr>
        <w:t xml:space="preserve">quy định này </w:t>
      </w:r>
      <w:r w:rsidRPr="00A91F0C">
        <w:rPr>
          <w:spacing w:val="2"/>
          <w:lang w:val="vi-VN" w:eastAsia="zh-CN"/>
        </w:rPr>
        <w:t>khắc phục những bất cập hiện nay, tạo niềm tin và động lực cho người dân trong ổn định cuộc sống.</w:t>
      </w:r>
    </w:p>
    <w:p w:rsidR="00041E06" w:rsidRPr="00A91F0C" w:rsidRDefault="00041E06" w:rsidP="000B6356">
      <w:pPr>
        <w:widowControl w:val="0"/>
        <w:suppressAutoHyphens/>
        <w:spacing w:before="120" w:line="264" w:lineRule="auto"/>
        <w:ind w:firstLine="720"/>
        <w:jc w:val="both"/>
        <w:rPr>
          <w:spacing w:val="2"/>
          <w:lang w:val="vi-VN" w:eastAsia="zh-CN"/>
        </w:rPr>
      </w:pPr>
      <w:r w:rsidRPr="00A91F0C">
        <w:rPr>
          <w:spacing w:val="2"/>
          <w:lang w:val="vi-VN" w:eastAsia="zh-CN"/>
        </w:rPr>
        <w:t>- Tạo cơ sở pháp lý cần thiết cho các địa phương thực hiện.</w:t>
      </w:r>
    </w:p>
    <w:p w:rsidR="00041E06" w:rsidRPr="00A91F0C" w:rsidRDefault="00041E06" w:rsidP="000B6356">
      <w:pPr>
        <w:widowControl w:val="0"/>
        <w:suppressAutoHyphens/>
        <w:spacing w:before="120" w:line="264" w:lineRule="auto"/>
        <w:ind w:firstLine="720"/>
        <w:jc w:val="both"/>
        <w:rPr>
          <w:spacing w:val="2"/>
          <w:lang w:val="vi-VN" w:eastAsia="zh-CN"/>
        </w:rPr>
      </w:pPr>
      <w:r w:rsidRPr="00A91F0C">
        <w:rPr>
          <w:spacing w:val="2"/>
          <w:lang w:val="vi-VN" w:eastAsia="zh-CN"/>
        </w:rPr>
        <w:t>* Tác động tiêu cực: Không có.</w:t>
      </w:r>
    </w:p>
    <w:p w:rsidR="007E04C8" w:rsidRPr="00A91F0C" w:rsidRDefault="007E04C8" w:rsidP="000B6356">
      <w:pPr>
        <w:widowControl w:val="0"/>
        <w:spacing w:before="120" w:line="264" w:lineRule="auto"/>
        <w:ind w:firstLine="720"/>
        <w:jc w:val="both"/>
        <w:rPr>
          <w:b/>
          <w:i/>
          <w:lang w:val="pl-PL"/>
        </w:rPr>
      </w:pPr>
      <w:r w:rsidRPr="00A91F0C">
        <w:rPr>
          <w:b/>
          <w:i/>
          <w:lang w:val="pl-PL"/>
        </w:rPr>
        <w:t>3.5. Kiến nghị giải pháp lựa chọn</w:t>
      </w:r>
    </w:p>
    <w:p w:rsidR="007E04C8" w:rsidRPr="00A91F0C" w:rsidRDefault="007E04C8" w:rsidP="000B6356">
      <w:pPr>
        <w:widowControl w:val="0"/>
        <w:spacing w:before="120" w:line="264" w:lineRule="auto"/>
        <w:ind w:firstLine="720"/>
        <w:jc w:val="both"/>
        <w:rPr>
          <w:spacing w:val="2"/>
          <w:lang w:val="nl-NL" w:eastAsia="zh-CN"/>
        </w:rPr>
      </w:pPr>
      <w:r w:rsidRPr="00A91F0C">
        <w:rPr>
          <w:spacing w:val="2"/>
          <w:lang w:val="nl-NL"/>
        </w:rPr>
        <w:t xml:space="preserve">- Đề nghị lựa chọn giải pháp </w:t>
      </w:r>
      <w:r w:rsidRPr="00A91F0C">
        <w:rPr>
          <w:spacing w:val="2"/>
          <w:lang w:val="vi-VN"/>
        </w:rPr>
        <w:t>2</w:t>
      </w:r>
      <w:r w:rsidRPr="00A91F0C">
        <w:rPr>
          <w:spacing w:val="2"/>
          <w:lang w:val="nl-NL"/>
        </w:rPr>
        <w:t>: “</w:t>
      </w:r>
      <w:r w:rsidRPr="00A91F0C">
        <w:rPr>
          <w:lang w:val="nl-NL"/>
        </w:rPr>
        <w:t>Xác định đúng phạm vi, đối tượng, địa bàn áp dụng, nguyên tắc, điều kiện hỗ trợ, nội dung và định mức hỗ trợ, để hỗ trợ các hộ gia đình, cá nhân thuộc thôn Nguyệt Đức, xã Vân Hà huyện Việt Yên được hưởng các chính sách có lợi nhất để đảm bảo cuộc sống</w:t>
      </w:r>
      <w:r w:rsidR="008321BF" w:rsidRPr="00A91F0C">
        <w:rPr>
          <w:lang w:val="nl-NL"/>
        </w:rPr>
        <w:t xml:space="preserve"> và</w:t>
      </w:r>
      <w:r w:rsidRPr="00A91F0C">
        <w:rPr>
          <w:lang w:val="nl-NL"/>
        </w:rPr>
        <w:t xml:space="preserve"> đảm bảo đúng quy định của Nhà nước</w:t>
      </w:r>
      <w:r w:rsidRPr="00A91F0C">
        <w:rPr>
          <w:lang w:val="es-MX"/>
        </w:rPr>
        <w:t>”</w:t>
      </w:r>
      <w:r w:rsidRPr="00A91F0C">
        <w:rPr>
          <w:spacing w:val="2"/>
          <w:lang w:val="nl-NL" w:eastAsia="zh-CN"/>
        </w:rPr>
        <w:t>.</w:t>
      </w:r>
    </w:p>
    <w:p w:rsidR="007E04C8" w:rsidRPr="00A91F0C" w:rsidRDefault="007E04C8" w:rsidP="000B6356">
      <w:pPr>
        <w:pStyle w:val="NormalWeb"/>
        <w:widowControl w:val="0"/>
        <w:spacing w:before="120" w:beforeAutospacing="0" w:after="0" w:afterAutospacing="0" w:line="264" w:lineRule="auto"/>
        <w:ind w:firstLine="720"/>
        <w:jc w:val="both"/>
        <w:rPr>
          <w:spacing w:val="2"/>
          <w:sz w:val="28"/>
          <w:szCs w:val="28"/>
          <w:lang w:val="nl-NL"/>
        </w:rPr>
      </w:pPr>
      <w:r w:rsidRPr="00A91F0C">
        <w:rPr>
          <w:spacing w:val="2"/>
          <w:sz w:val="28"/>
          <w:szCs w:val="28"/>
          <w:lang w:val="nl-NL"/>
        </w:rPr>
        <w:t>- Cơ quan có thẩm quyền ban hành chính sách: Hội đồng nhân tỉnh.</w:t>
      </w:r>
    </w:p>
    <w:p w:rsidR="008321BF" w:rsidRPr="00A91F0C" w:rsidRDefault="008321BF" w:rsidP="000B6356">
      <w:pPr>
        <w:widowControl w:val="0"/>
        <w:spacing w:before="120" w:line="264" w:lineRule="auto"/>
        <w:ind w:firstLine="720"/>
        <w:jc w:val="both"/>
        <w:rPr>
          <w:b/>
          <w:spacing w:val="2"/>
          <w:sz w:val="24"/>
          <w:szCs w:val="24"/>
          <w:lang w:val="nl-NL"/>
        </w:rPr>
      </w:pPr>
      <w:r w:rsidRPr="00A91F0C">
        <w:rPr>
          <w:b/>
          <w:spacing w:val="2"/>
          <w:sz w:val="24"/>
          <w:szCs w:val="24"/>
          <w:lang w:val="vi-VN"/>
        </w:rPr>
        <w:t xml:space="preserve">III. </w:t>
      </w:r>
      <w:r w:rsidRPr="00A91F0C">
        <w:rPr>
          <w:b/>
          <w:spacing w:val="2"/>
          <w:sz w:val="24"/>
          <w:szCs w:val="24"/>
          <w:lang w:val="nl-NL"/>
        </w:rPr>
        <w:t>Ý KIẾN THAM VẤN</w:t>
      </w:r>
    </w:p>
    <w:p w:rsidR="00224EFC" w:rsidRPr="00A91F0C" w:rsidRDefault="00224EFC" w:rsidP="000B6356">
      <w:pPr>
        <w:widowControl w:val="0"/>
        <w:shd w:val="clear" w:color="auto" w:fill="FFFFFF"/>
        <w:spacing w:before="120" w:line="264" w:lineRule="auto"/>
        <w:ind w:firstLine="720"/>
        <w:jc w:val="both"/>
        <w:rPr>
          <w:spacing w:val="3"/>
          <w:lang w:val="nb-NO"/>
        </w:rPr>
      </w:pPr>
      <w:r w:rsidRPr="00A91F0C">
        <w:rPr>
          <w:lang w:val="nb-NO"/>
        </w:rPr>
        <w:t>Sở Nông nghiệp và Phát triển nông thôn</w:t>
      </w:r>
      <w:r w:rsidRPr="00A91F0C">
        <w:rPr>
          <w:lang w:val="zu-ZA"/>
        </w:rPr>
        <w:t xml:space="preserve"> đã thực hiện các bước xây dựng dự thảo Nghị quyết, tổ chức xin ý kiến các sở ngành liên quan và UBND các huyện, thành phố </w:t>
      </w:r>
      <w:r w:rsidRPr="00A91F0C">
        <w:rPr>
          <w:bCs/>
          <w:lang w:val="vi-VN"/>
        </w:rPr>
        <w:t>(</w:t>
      </w:r>
      <w:r w:rsidRPr="00A91F0C">
        <w:rPr>
          <w:rStyle w:val="Emphasis"/>
          <w:i w:val="0"/>
          <w:lang w:val="nb-NO"/>
        </w:rPr>
        <w:t>văn bản số ........ /SNN-PTNT ngày   /9/2023</w:t>
      </w:r>
      <w:r w:rsidRPr="00A91F0C">
        <w:rPr>
          <w:spacing w:val="3"/>
          <w:lang w:val="nb-NO"/>
        </w:rPr>
        <w:t>).</w:t>
      </w:r>
    </w:p>
    <w:p w:rsidR="008321BF" w:rsidRPr="00A91F0C" w:rsidRDefault="008321BF" w:rsidP="000B6356">
      <w:pPr>
        <w:widowControl w:val="0"/>
        <w:spacing w:before="120" w:line="264" w:lineRule="auto"/>
        <w:ind w:firstLine="720"/>
        <w:jc w:val="both"/>
        <w:rPr>
          <w:spacing w:val="2"/>
          <w:lang w:val="nl-NL"/>
        </w:rPr>
      </w:pPr>
      <w:r w:rsidRPr="00A91F0C">
        <w:rPr>
          <w:spacing w:val="2"/>
          <w:lang w:val="nl-NL"/>
        </w:rPr>
        <w:t>Q</w:t>
      </w:r>
      <w:r w:rsidRPr="00A91F0C">
        <w:rPr>
          <w:spacing w:val="2"/>
          <w:lang w:val="vi-VN"/>
        </w:rPr>
        <w:t xml:space="preserve">uá trình xây dựng dự thảo Báo cáo đánh giá tác động đối với </w:t>
      </w:r>
      <w:r w:rsidRPr="00A91F0C">
        <w:rPr>
          <w:spacing w:val="2"/>
          <w:lang w:val="nl-NL"/>
        </w:rPr>
        <w:t>đ</w:t>
      </w:r>
      <w:r w:rsidRPr="00A91F0C">
        <w:rPr>
          <w:spacing w:val="2"/>
          <w:lang w:val="vi-VN"/>
        </w:rPr>
        <w:t xml:space="preserve">ề nghị xây dựng </w:t>
      </w:r>
      <w:r w:rsidRPr="00A91F0C">
        <w:rPr>
          <w:spacing w:val="2"/>
          <w:lang w:val="nl-NL"/>
        </w:rPr>
        <w:t>Nghị quyết</w:t>
      </w:r>
      <w:r w:rsidRPr="00A91F0C">
        <w:rPr>
          <w:spacing w:val="2"/>
          <w:lang w:val="vi-VN"/>
        </w:rPr>
        <w:t>, đã</w:t>
      </w:r>
      <w:r w:rsidRPr="00A91F0C">
        <w:rPr>
          <w:spacing w:val="2"/>
          <w:lang w:val="nl-NL"/>
        </w:rPr>
        <w:t xml:space="preserve"> lấy ý kiến của </w:t>
      </w:r>
      <w:r w:rsidRPr="00A91F0C">
        <w:rPr>
          <w:spacing w:val="-2"/>
          <w:lang w:val="it-IT"/>
        </w:rPr>
        <w:t xml:space="preserve">Mặt trận tổ quốc Việt Nam tỉnh, </w:t>
      </w:r>
      <w:r w:rsidRPr="00A91F0C">
        <w:rPr>
          <w:spacing w:val="2"/>
          <w:lang w:val="nl-NL"/>
        </w:rPr>
        <w:t xml:space="preserve">các Sở, ngành, đoàn thể, địa phương, cơ quan, tổ chức có liên quan, </w:t>
      </w:r>
      <w:r w:rsidRPr="00A91F0C">
        <w:rPr>
          <w:spacing w:val="2"/>
          <w:lang w:val="vi-VN"/>
        </w:rPr>
        <w:t xml:space="preserve">đăng tải trên Công thông tin điện tử của </w:t>
      </w:r>
      <w:r w:rsidRPr="00A91F0C">
        <w:rPr>
          <w:spacing w:val="2"/>
          <w:lang w:val="nl-NL"/>
        </w:rPr>
        <w:t>tỉnh</w:t>
      </w:r>
      <w:r w:rsidRPr="00A91F0C">
        <w:rPr>
          <w:spacing w:val="2"/>
          <w:lang w:val="vi-VN"/>
        </w:rPr>
        <w:t xml:space="preserve"> để lấy ý kiến rộng rãi</w:t>
      </w:r>
      <w:r w:rsidRPr="00A91F0C">
        <w:rPr>
          <w:spacing w:val="2"/>
          <w:lang w:val="nl-NL"/>
        </w:rPr>
        <w:t xml:space="preserve">. </w:t>
      </w:r>
    </w:p>
    <w:p w:rsidR="008321BF" w:rsidRPr="00A91F0C" w:rsidRDefault="008321BF" w:rsidP="000B6356">
      <w:pPr>
        <w:widowControl w:val="0"/>
        <w:spacing w:before="120" w:line="264" w:lineRule="auto"/>
        <w:ind w:firstLine="720"/>
        <w:jc w:val="both"/>
        <w:rPr>
          <w:spacing w:val="2"/>
          <w:lang w:val="nl-NL"/>
        </w:rPr>
      </w:pPr>
      <w:r w:rsidRPr="00A91F0C">
        <w:rPr>
          <w:spacing w:val="2"/>
          <w:lang w:val="vi-VN"/>
        </w:rPr>
        <w:t xml:space="preserve">Trên cơ sở tổng hợp các ý kiến góp ý của </w:t>
      </w:r>
      <w:r w:rsidRPr="00A91F0C">
        <w:rPr>
          <w:spacing w:val="-2"/>
          <w:lang w:val="it-IT"/>
        </w:rPr>
        <w:t xml:space="preserve">Mặt trận tổ quốc Việt Nam, </w:t>
      </w:r>
      <w:r w:rsidRPr="00A91F0C">
        <w:rPr>
          <w:spacing w:val="2"/>
          <w:lang w:val="vi-VN"/>
        </w:rPr>
        <w:t xml:space="preserve"> </w:t>
      </w:r>
      <w:r w:rsidRPr="00A91F0C">
        <w:rPr>
          <w:spacing w:val="2"/>
          <w:lang w:val="nl-NL"/>
        </w:rPr>
        <w:t>Sở</w:t>
      </w:r>
      <w:r w:rsidRPr="00A91F0C">
        <w:rPr>
          <w:spacing w:val="2"/>
          <w:lang w:val="vi-VN"/>
        </w:rPr>
        <w:t xml:space="preserve">, ngành, địa phương, cơ quan, tổ chức có liên quan, </w:t>
      </w:r>
      <w:r w:rsidR="00386082" w:rsidRPr="00A91F0C">
        <w:rPr>
          <w:spacing w:val="2"/>
          <w:lang w:val="nl-NL"/>
        </w:rPr>
        <w:t>Sở Nông nghiệp và PTNT</w:t>
      </w:r>
      <w:r w:rsidRPr="00A91F0C">
        <w:rPr>
          <w:spacing w:val="2"/>
          <w:lang w:val="vi-VN"/>
        </w:rPr>
        <w:t xml:space="preserve"> đã nghiêm túc nghiên cứu, tiếp thu và giải trình đầy đủ ý kiến góp ý, hoàn thiện Báo cáo đánh giá tác động của chính sách</w:t>
      </w:r>
      <w:r w:rsidRPr="00A91F0C">
        <w:rPr>
          <w:spacing w:val="2"/>
          <w:lang w:val="nl-NL"/>
        </w:rPr>
        <w:t xml:space="preserve"> để </w:t>
      </w:r>
      <w:r w:rsidR="00386082" w:rsidRPr="00A91F0C">
        <w:rPr>
          <w:spacing w:val="2"/>
          <w:lang w:val="nl-NL"/>
        </w:rPr>
        <w:t xml:space="preserve">UBND tỉnh </w:t>
      </w:r>
      <w:r w:rsidRPr="00A91F0C">
        <w:rPr>
          <w:spacing w:val="2"/>
          <w:lang w:val="nl-NL"/>
        </w:rPr>
        <w:t>trình Hội đồng nhân dân tỉnh ban hành chính sách.</w:t>
      </w:r>
    </w:p>
    <w:p w:rsidR="008321BF" w:rsidRPr="00A91F0C" w:rsidRDefault="008321BF" w:rsidP="000B6356">
      <w:pPr>
        <w:widowControl w:val="0"/>
        <w:spacing w:before="120" w:line="264" w:lineRule="auto"/>
        <w:ind w:firstLine="720"/>
        <w:jc w:val="both"/>
        <w:rPr>
          <w:b/>
          <w:spacing w:val="2"/>
          <w:sz w:val="24"/>
          <w:szCs w:val="24"/>
          <w:lang w:val="vi-VN"/>
        </w:rPr>
      </w:pPr>
      <w:r w:rsidRPr="00A91F0C">
        <w:rPr>
          <w:b/>
          <w:spacing w:val="2"/>
          <w:sz w:val="24"/>
          <w:szCs w:val="24"/>
          <w:lang w:val="vi-VN"/>
        </w:rPr>
        <w:t xml:space="preserve">IV. GIÁM SÁT VÀ ĐÁNH GIÁ </w:t>
      </w:r>
    </w:p>
    <w:p w:rsidR="008321BF" w:rsidRPr="00A91F0C" w:rsidRDefault="008321BF" w:rsidP="000B6356">
      <w:pPr>
        <w:widowControl w:val="0"/>
        <w:spacing w:before="120" w:line="264" w:lineRule="auto"/>
        <w:ind w:firstLine="720"/>
        <w:jc w:val="both"/>
        <w:rPr>
          <w:b/>
          <w:spacing w:val="2"/>
          <w:lang w:val="vi-VN"/>
        </w:rPr>
      </w:pPr>
      <w:r w:rsidRPr="00A91F0C">
        <w:rPr>
          <w:b/>
          <w:spacing w:val="2"/>
          <w:lang w:val="vi-VN"/>
        </w:rPr>
        <w:t>1. Cơ quan chịu trách nhiệm tổ chức thi hành Luật</w:t>
      </w:r>
    </w:p>
    <w:p w:rsidR="008321BF" w:rsidRPr="00A91F0C" w:rsidRDefault="008321BF" w:rsidP="000B6356">
      <w:pPr>
        <w:widowControl w:val="0"/>
        <w:spacing w:before="120" w:line="264" w:lineRule="auto"/>
        <w:ind w:firstLine="720"/>
        <w:jc w:val="both"/>
        <w:rPr>
          <w:spacing w:val="2"/>
          <w:lang w:val="es-ES"/>
        </w:rPr>
      </w:pPr>
      <w:r w:rsidRPr="00A91F0C">
        <w:rPr>
          <w:lang w:val="es-ES"/>
        </w:rPr>
        <w:t xml:space="preserve">Uỷ ban nhân dân tỉnh chỉ đạo Sở Nông nghiệp và Phát triển nông thôn chủ trì, phối hợp với các sở, ngành, địa phương liên quan tổ chức thi hành chính sách; theo dõi việc hướng dẫn, tổ chức thi hành chính sách. Hàng năm, tổng hợp, báo cáo Thường trực Hội đồng nhân dân tỉnh tình hình và kết quả thực hiện việc hỗ trợ theo chính sách vào kỳ họp cuối năm. </w:t>
      </w:r>
    </w:p>
    <w:p w:rsidR="008321BF" w:rsidRPr="00A91F0C" w:rsidRDefault="008321BF" w:rsidP="000B6356">
      <w:pPr>
        <w:widowControl w:val="0"/>
        <w:spacing w:before="120" w:line="264" w:lineRule="auto"/>
        <w:ind w:firstLine="720"/>
        <w:jc w:val="both"/>
        <w:rPr>
          <w:b/>
          <w:spacing w:val="2"/>
          <w:lang w:val="vi-VN"/>
        </w:rPr>
      </w:pPr>
      <w:r w:rsidRPr="00A91F0C">
        <w:rPr>
          <w:b/>
          <w:spacing w:val="2"/>
          <w:lang w:val="vi-VN"/>
        </w:rPr>
        <w:t>2. Giám sát, đánh giá việc thực hiện Luật</w:t>
      </w:r>
    </w:p>
    <w:p w:rsidR="008321BF" w:rsidRPr="00A91F0C" w:rsidRDefault="008321BF" w:rsidP="000B6356">
      <w:pPr>
        <w:widowControl w:val="0"/>
        <w:spacing w:before="120" w:line="264" w:lineRule="auto"/>
        <w:ind w:firstLine="720"/>
        <w:jc w:val="both"/>
        <w:rPr>
          <w:lang w:val="es-ES"/>
        </w:rPr>
      </w:pPr>
      <w:r w:rsidRPr="00A91F0C">
        <w:rPr>
          <w:lang w:val="es-ES"/>
        </w:rPr>
        <w:lastRenderedPageBreak/>
        <w:t>Thường trực Hội đồng nhân dân, các Ban của Hội đồng nhân dân, đại biểu Hội đồng nhân dân giám sát, đánh giá việc thi hành chính sách.</w:t>
      </w:r>
    </w:p>
    <w:p w:rsidR="001318AB" w:rsidRPr="00A91F0C" w:rsidRDefault="008321BF" w:rsidP="000B6356">
      <w:pPr>
        <w:pStyle w:val="NormalWeb"/>
        <w:widowControl w:val="0"/>
        <w:spacing w:before="120" w:beforeAutospacing="0" w:after="0" w:afterAutospacing="0" w:line="264" w:lineRule="auto"/>
        <w:ind w:firstLine="720"/>
        <w:jc w:val="both"/>
        <w:rPr>
          <w:sz w:val="28"/>
          <w:szCs w:val="28"/>
          <w:lang w:val="nl-NL"/>
        </w:rPr>
      </w:pPr>
      <w:r w:rsidRPr="00A91F0C">
        <w:rPr>
          <w:spacing w:val="2"/>
          <w:sz w:val="28"/>
          <w:szCs w:val="28"/>
          <w:lang w:val="vi-VN"/>
        </w:rPr>
        <w:t xml:space="preserve">Trên đây là nội dung Báo cáo đánh giá tác động của chính sách trong đề nghị xây dựng </w:t>
      </w:r>
      <w:r w:rsidRPr="00A91F0C">
        <w:rPr>
          <w:sz w:val="28"/>
          <w:szCs w:val="28"/>
          <w:lang w:val="es-ES"/>
        </w:rPr>
        <w:t xml:space="preserve">Nghị quyết </w:t>
      </w:r>
      <w:r w:rsidR="00051490" w:rsidRPr="00A91F0C">
        <w:rPr>
          <w:sz w:val="28"/>
          <w:szCs w:val="28"/>
          <w:lang w:val="es-ES"/>
        </w:rPr>
        <w:t xml:space="preserve">của HĐND tỉnh </w:t>
      </w:r>
      <w:r w:rsidR="00A26DFD" w:rsidRPr="00A91F0C">
        <w:rPr>
          <w:rFonts w:eastAsia="Batang"/>
          <w:bCs/>
          <w:sz w:val="28"/>
          <w:szCs w:val="28"/>
          <w:lang w:val="pt-BR"/>
        </w:rPr>
        <w:t>Quy định một số chính sách thực hiện Bố trí dân cư các vùng thiên tai, vùng đặc biệt khó khăn trên địa bàn tỉnh Bắc Giang đến năm 2030</w:t>
      </w:r>
      <w:r w:rsidR="00A26DFD" w:rsidRPr="00A91F0C">
        <w:rPr>
          <w:sz w:val="28"/>
          <w:szCs w:val="28"/>
          <w:lang w:val="nl-NL"/>
        </w:rPr>
        <w:t xml:space="preserve"> của Sở Nông nghiệp và Phát triển nông thôn./.</w:t>
      </w:r>
    </w:p>
    <w:p w:rsidR="00051490" w:rsidRPr="00A91F0C" w:rsidRDefault="00051490" w:rsidP="000B6356">
      <w:pPr>
        <w:pStyle w:val="NormalWeb"/>
        <w:widowControl w:val="0"/>
        <w:spacing w:before="120" w:beforeAutospacing="0" w:after="0" w:afterAutospacing="0" w:line="264" w:lineRule="auto"/>
        <w:ind w:firstLine="720"/>
        <w:jc w:val="both"/>
        <w:rPr>
          <w:spacing w:val="2"/>
          <w:sz w:val="18"/>
          <w:szCs w:val="28"/>
          <w:lang w:val="es-ES"/>
        </w:rPr>
      </w:pPr>
    </w:p>
    <w:tbl>
      <w:tblPr>
        <w:tblW w:w="0" w:type="auto"/>
        <w:jc w:val="center"/>
        <w:tblBorders>
          <w:insideH w:val="single" w:sz="4" w:space="0" w:color="auto"/>
        </w:tblBorders>
        <w:tblLook w:val="01E0" w:firstRow="1" w:lastRow="1" w:firstColumn="1" w:lastColumn="1" w:noHBand="0" w:noVBand="0"/>
      </w:tblPr>
      <w:tblGrid>
        <w:gridCol w:w="4646"/>
        <w:gridCol w:w="4425"/>
      </w:tblGrid>
      <w:tr w:rsidR="00562D16" w:rsidRPr="00A91F0C" w:rsidTr="00B85DAD">
        <w:trPr>
          <w:trHeight w:val="2217"/>
          <w:jc w:val="center"/>
        </w:trPr>
        <w:tc>
          <w:tcPr>
            <w:tcW w:w="4738" w:type="dxa"/>
          </w:tcPr>
          <w:p w:rsidR="00562D16" w:rsidRPr="00A91F0C" w:rsidRDefault="00562D16" w:rsidP="000B6356">
            <w:pPr>
              <w:widowControl w:val="0"/>
              <w:jc w:val="both"/>
              <w:rPr>
                <w:b/>
                <w:i/>
                <w:sz w:val="24"/>
                <w:szCs w:val="24"/>
                <w:lang w:val="nl-NL"/>
              </w:rPr>
            </w:pPr>
            <w:r w:rsidRPr="00A91F0C">
              <w:rPr>
                <w:b/>
                <w:i/>
                <w:sz w:val="24"/>
                <w:szCs w:val="24"/>
                <w:lang w:val="nl-NL"/>
              </w:rPr>
              <w:t>Nơi nhận:</w:t>
            </w:r>
          </w:p>
          <w:p w:rsidR="00562D16" w:rsidRPr="00A91F0C" w:rsidRDefault="00562D16" w:rsidP="000B6356">
            <w:pPr>
              <w:widowControl w:val="0"/>
              <w:jc w:val="both"/>
              <w:rPr>
                <w:sz w:val="22"/>
                <w:szCs w:val="22"/>
                <w:lang w:val="nl-NL"/>
              </w:rPr>
            </w:pPr>
            <w:r w:rsidRPr="00A91F0C">
              <w:rPr>
                <w:sz w:val="22"/>
                <w:szCs w:val="22"/>
                <w:lang w:val="nl-NL"/>
              </w:rPr>
              <w:t xml:space="preserve">- </w:t>
            </w:r>
            <w:r w:rsidR="002974E8" w:rsidRPr="00A91F0C">
              <w:rPr>
                <w:sz w:val="22"/>
                <w:szCs w:val="22"/>
                <w:lang w:val="nl-NL"/>
              </w:rPr>
              <w:t>UBND tỉnh</w:t>
            </w:r>
            <w:r w:rsidRPr="00A91F0C">
              <w:rPr>
                <w:sz w:val="22"/>
                <w:szCs w:val="22"/>
                <w:lang w:val="nl-NL"/>
              </w:rPr>
              <w:t>;</w:t>
            </w:r>
          </w:p>
          <w:p w:rsidR="00562D16" w:rsidRPr="00A91F0C" w:rsidRDefault="00562D16" w:rsidP="000B6356">
            <w:pPr>
              <w:widowControl w:val="0"/>
              <w:jc w:val="both"/>
              <w:rPr>
                <w:sz w:val="22"/>
                <w:szCs w:val="22"/>
                <w:lang w:val="nl-NL"/>
              </w:rPr>
            </w:pPr>
            <w:r w:rsidRPr="00A91F0C">
              <w:rPr>
                <w:sz w:val="22"/>
                <w:szCs w:val="22"/>
                <w:lang w:val="nl-NL"/>
              </w:rPr>
              <w:t>- Giám đốc;</w:t>
            </w:r>
          </w:p>
          <w:p w:rsidR="00562D16" w:rsidRPr="00A91F0C" w:rsidRDefault="00562D16" w:rsidP="000B6356">
            <w:pPr>
              <w:widowControl w:val="0"/>
              <w:jc w:val="both"/>
              <w:rPr>
                <w:sz w:val="22"/>
                <w:szCs w:val="22"/>
                <w:lang w:val="nl-NL"/>
              </w:rPr>
            </w:pPr>
            <w:r w:rsidRPr="00A91F0C">
              <w:rPr>
                <w:sz w:val="22"/>
                <w:szCs w:val="22"/>
                <w:lang w:val="nl-NL"/>
              </w:rPr>
              <w:t>- PGĐ Lê Bá Thành;</w:t>
            </w:r>
          </w:p>
          <w:p w:rsidR="002974E8" w:rsidRPr="00A91F0C" w:rsidRDefault="002974E8" w:rsidP="000B6356">
            <w:pPr>
              <w:widowControl w:val="0"/>
              <w:jc w:val="both"/>
              <w:rPr>
                <w:sz w:val="22"/>
                <w:szCs w:val="22"/>
                <w:lang w:val="nl-NL"/>
              </w:rPr>
            </w:pPr>
            <w:r w:rsidRPr="00A91F0C">
              <w:rPr>
                <w:sz w:val="22"/>
                <w:szCs w:val="22"/>
                <w:lang w:val="nl-NL"/>
              </w:rPr>
              <w:t>- Sở Tư pháp;</w:t>
            </w:r>
          </w:p>
          <w:p w:rsidR="00562D16" w:rsidRPr="00A91F0C" w:rsidRDefault="00562D16" w:rsidP="000B6356">
            <w:pPr>
              <w:widowControl w:val="0"/>
              <w:jc w:val="both"/>
              <w:rPr>
                <w:sz w:val="22"/>
                <w:szCs w:val="22"/>
                <w:lang w:val="nl-NL"/>
              </w:rPr>
            </w:pPr>
            <w:r w:rsidRPr="00A91F0C">
              <w:rPr>
                <w:sz w:val="22"/>
                <w:szCs w:val="22"/>
                <w:lang w:val="nl-NL"/>
              </w:rPr>
              <w:t>- Chi cục PTNT;</w:t>
            </w:r>
          </w:p>
          <w:p w:rsidR="00562D16" w:rsidRPr="00A91F0C" w:rsidRDefault="00562D16" w:rsidP="000B6356">
            <w:pPr>
              <w:widowControl w:val="0"/>
              <w:jc w:val="both"/>
              <w:rPr>
                <w:sz w:val="22"/>
                <w:szCs w:val="22"/>
                <w:lang w:val="nl-NL"/>
              </w:rPr>
            </w:pPr>
            <w:r w:rsidRPr="00A91F0C">
              <w:rPr>
                <w:sz w:val="22"/>
                <w:szCs w:val="22"/>
                <w:lang w:val="nl-NL"/>
              </w:rPr>
              <w:t>- Lưu VT.</w:t>
            </w:r>
          </w:p>
          <w:p w:rsidR="00562D16" w:rsidRPr="00A91F0C" w:rsidRDefault="00562D16" w:rsidP="000B6356">
            <w:pPr>
              <w:widowControl w:val="0"/>
              <w:jc w:val="both"/>
              <w:rPr>
                <w:sz w:val="22"/>
                <w:szCs w:val="22"/>
                <w:lang w:val="nl-NL"/>
              </w:rPr>
            </w:pPr>
          </w:p>
        </w:tc>
        <w:tc>
          <w:tcPr>
            <w:tcW w:w="4500" w:type="dxa"/>
          </w:tcPr>
          <w:p w:rsidR="00562D16" w:rsidRPr="00A91F0C" w:rsidRDefault="002974E8" w:rsidP="000B6356">
            <w:pPr>
              <w:widowControl w:val="0"/>
              <w:jc w:val="center"/>
              <w:rPr>
                <w:b/>
                <w:sz w:val="24"/>
                <w:szCs w:val="24"/>
                <w:lang w:val="nl-NL"/>
              </w:rPr>
            </w:pPr>
            <w:r w:rsidRPr="00A91F0C">
              <w:rPr>
                <w:b/>
                <w:sz w:val="24"/>
                <w:szCs w:val="24"/>
                <w:lang w:val="nl-NL"/>
              </w:rPr>
              <w:t>KT.</w:t>
            </w:r>
            <w:r w:rsidR="00562D16" w:rsidRPr="00A91F0C">
              <w:rPr>
                <w:b/>
                <w:sz w:val="24"/>
                <w:szCs w:val="24"/>
                <w:lang w:val="nl-NL"/>
              </w:rPr>
              <w:t>GIÁM ĐỐC</w:t>
            </w:r>
          </w:p>
          <w:p w:rsidR="002974E8" w:rsidRPr="00A91F0C" w:rsidRDefault="002974E8" w:rsidP="000B6356">
            <w:pPr>
              <w:widowControl w:val="0"/>
              <w:jc w:val="center"/>
              <w:rPr>
                <w:b/>
                <w:sz w:val="24"/>
                <w:szCs w:val="24"/>
                <w:lang w:val="nl-NL"/>
              </w:rPr>
            </w:pPr>
            <w:r w:rsidRPr="00A91F0C">
              <w:rPr>
                <w:b/>
                <w:sz w:val="24"/>
                <w:szCs w:val="24"/>
                <w:lang w:val="nl-NL"/>
              </w:rPr>
              <w:t>PHÓ GIÁM ĐỐC</w:t>
            </w:r>
          </w:p>
          <w:p w:rsidR="00562D16" w:rsidRPr="00A91F0C" w:rsidRDefault="00562D16" w:rsidP="000B6356">
            <w:pPr>
              <w:widowControl w:val="0"/>
              <w:jc w:val="center"/>
              <w:rPr>
                <w:b/>
                <w:lang w:val="nl-NL"/>
              </w:rPr>
            </w:pPr>
          </w:p>
          <w:p w:rsidR="00562D16" w:rsidRPr="00A91F0C" w:rsidRDefault="00562D16" w:rsidP="000B6356">
            <w:pPr>
              <w:widowControl w:val="0"/>
              <w:jc w:val="center"/>
              <w:rPr>
                <w:b/>
                <w:lang w:val="nl-NL"/>
              </w:rPr>
            </w:pPr>
          </w:p>
          <w:p w:rsidR="00562D16" w:rsidRPr="00A91F0C" w:rsidRDefault="00562D16" w:rsidP="000B6356">
            <w:pPr>
              <w:widowControl w:val="0"/>
              <w:jc w:val="center"/>
              <w:rPr>
                <w:b/>
                <w:lang w:val="nl-NL"/>
              </w:rPr>
            </w:pPr>
          </w:p>
          <w:p w:rsidR="00562D16" w:rsidRPr="00A91F0C" w:rsidRDefault="00562D16" w:rsidP="000B6356">
            <w:pPr>
              <w:widowControl w:val="0"/>
              <w:jc w:val="center"/>
              <w:rPr>
                <w:b/>
                <w:lang w:val="nl-NL"/>
              </w:rPr>
            </w:pPr>
          </w:p>
          <w:p w:rsidR="00562D16" w:rsidRPr="00A91F0C" w:rsidRDefault="00562D16" w:rsidP="000B6356">
            <w:pPr>
              <w:widowControl w:val="0"/>
              <w:jc w:val="center"/>
              <w:rPr>
                <w:b/>
                <w:lang w:val="nl-NL"/>
              </w:rPr>
            </w:pPr>
          </w:p>
          <w:p w:rsidR="00562D16" w:rsidRPr="00A91F0C" w:rsidRDefault="002974E8" w:rsidP="000B6356">
            <w:pPr>
              <w:widowControl w:val="0"/>
              <w:jc w:val="center"/>
              <w:rPr>
                <w:b/>
                <w:lang w:val="nl-NL"/>
              </w:rPr>
            </w:pPr>
            <w:r w:rsidRPr="00A91F0C">
              <w:rPr>
                <w:b/>
                <w:lang w:val="nl-NL"/>
              </w:rPr>
              <w:t>Lê Bá Thành</w:t>
            </w:r>
          </w:p>
        </w:tc>
      </w:tr>
    </w:tbl>
    <w:p w:rsidR="00F3155D" w:rsidRPr="00A91F0C" w:rsidRDefault="00F3155D" w:rsidP="000B6356">
      <w:pPr>
        <w:widowControl w:val="0"/>
        <w:spacing w:before="120" w:line="252" w:lineRule="auto"/>
        <w:ind w:firstLine="720"/>
        <w:jc w:val="both"/>
        <w:rPr>
          <w:lang w:val="nl-NL"/>
        </w:rPr>
      </w:pPr>
    </w:p>
    <w:sectPr w:rsidR="00F3155D" w:rsidRPr="00A91F0C" w:rsidSect="00E170E0">
      <w:headerReference w:type="default" r:id="rId6"/>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E2" w:rsidRDefault="001E7FE2" w:rsidP="00782262">
      <w:r>
        <w:separator/>
      </w:r>
    </w:p>
  </w:endnote>
  <w:endnote w:type="continuationSeparator" w:id="0">
    <w:p w:rsidR="001E7FE2" w:rsidRDefault="001E7FE2" w:rsidP="0078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E2" w:rsidRDefault="001E7FE2" w:rsidP="00782262">
      <w:r>
        <w:separator/>
      </w:r>
    </w:p>
  </w:footnote>
  <w:footnote w:type="continuationSeparator" w:id="0">
    <w:p w:rsidR="001E7FE2" w:rsidRDefault="001E7FE2" w:rsidP="00782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487712"/>
      <w:docPartObj>
        <w:docPartGallery w:val="Page Numbers (Top of Page)"/>
        <w:docPartUnique/>
      </w:docPartObj>
    </w:sdtPr>
    <w:sdtEndPr>
      <w:rPr>
        <w:noProof/>
        <w:sz w:val="24"/>
        <w:szCs w:val="24"/>
      </w:rPr>
    </w:sdtEndPr>
    <w:sdtContent>
      <w:p w:rsidR="00E170E0" w:rsidRPr="00E170E0" w:rsidRDefault="00E170E0">
        <w:pPr>
          <w:pStyle w:val="Header"/>
          <w:jc w:val="center"/>
          <w:rPr>
            <w:sz w:val="24"/>
            <w:szCs w:val="24"/>
          </w:rPr>
        </w:pPr>
        <w:r w:rsidRPr="00E170E0">
          <w:rPr>
            <w:sz w:val="24"/>
            <w:szCs w:val="24"/>
          </w:rPr>
          <w:fldChar w:fldCharType="begin"/>
        </w:r>
        <w:r w:rsidRPr="00E170E0">
          <w:rPr>
            <w:sz w:val="24"/>
            <w:szCs w:val="24"/>
          </w:rPr>
          <w:instrText xml:space="preserve"> PAGE   \* MERGEFORMAT </w:instrText>
        </w:r>
        <w:r w:rsidRPr="00E170E0">
          <w:rPr>
            <w:sz w:val="24"/>
            <w:szCs w:val="24"/>
          </w:rPr>
          <w:fldChar w:fldCharType="separate"/>
        </w:r>
        <w:r w:rsidR="00FD1E22">
          <w:rPr>
            <w:noProof/>
            <w:sz w:val="24"/>
            <w:szCs w:val="24"/>
          </w:rPr>
          <w:t>11</w:t>
        </w:r>
        <w:r w:rsidRPr="00E170E0">
          <w:rPr>
            <w:noProof/>
            <w:sz w:val="24"/>
            <w:szCs w:val="24"/>
          </w:rPr>
          <w:fldChar w:fldCharType="end"/>
        </w:r>
      </w:p>
    </w:sdtContent>
  </w:sdt>
  <w:p w:rsidR="00E170E0" w:rsidRDefault="00E17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32"/>
    <w:rsid w:val="0000102E"/>
    <w:rsid w:val="00015334"/>
    <w:rsid w:val="00041B12"/>
    <w:rsid w:val="00041E06"/>
    <w:rsid w:val="00051490"/>
    <w:rsid w:val="000B11C3"/>
    <w:rsid w:val="000B6356"/>
    <w:rsid w:val="000C602C"/>
    <w:rsid w:val="001274D0"/>
    <w:rsid w:val="001318AB"/>
    <w:rsid w:val="00144037"/>
    <w:rsid w:val="001508FD"/>
    <w:rsid w:val="001E7FE2"/>
    <w:rsid w:val="00206732"/>
    <w:rsid w:val="00224EFC"/>
    <w:rsid w:val="0025306F"/>
    <w:rsid w:val="00260C91"/>
    <w:rsid w:val="00282D90"/>
    <w:rsid w:val="002837A3"/>
    <w:rsid w:val="002847F2"/>
    <w:rsid w:val="002974E8"/>
    <w:rsid w:val="002B153C"/>
    <w:rsid w:val="002F131F"/>
    <w:rsid w:val="002F483E"/>
    <w:rsid w:val="003108C9"/>
    <w:rsid w:val="00337268"/>
    <w:rsid w:val="00375EB4"/>
    <w:rsid w:val="00386082"/>
    <w:rsid w:val="003B44BC"/>
    <w:rsid w:val="003F2D68"/>
    <w:rsid w:val="00461538"/>
    <w:rsid w:val="00466112"/>
    <w:rsid w:val="004A1883"/>
    <w:rsid w:val="004C6F57"/>
    <w:rsid w:val="00504FD6"/>
    <w:rsid w:val="00520C09"/>
    <w:rsid w:val="00520C95"/>
    <w:rsid w:val="00562D16"/>
    <w:rsid w:val="00590B6C"/>
    <w:rsid w:val="00596068"/>
    <w:rsid w:val="005B4568"/>
    <w:rsid w:val="005E225F"/>
    <w:rsid w:val="0068799E"/>
    <w:rsid w:val="006C36D9"/>
    <w:rsid w:val="006D5273"/>
    <w:rsid w:val="006F3FEC"/>
    <w:rsid w:val="007031D8"/>
    <w:rsid w:val="00747136"/>
    <w:rsid w:val="00753B50"/>
    <w:rsid w:val="00782262"/>
    <w:rsid w:val="007E04C8"/>
    <w:rsid w:val="007E0AD9"/>
    <w:rsid w:val="00805006"/>
    <w:rsid w:val="008321BF"/>
    <w:rsid w:val="00874223"/>
    <w:rsid w:val="008813D3"/>
    <w:rsid w:val="008D5981"/>
    <w:rsid w:val="008E01D9"/>
    <w:rsid w:val="008E354F"/>
    <w:rsid w:val="008F2BD6"/>
    <w:rsid w:val="00924D0D"/>
    <w:rsid w:val="009251BF"/>
    <w:rsid w:val="009C0FCD"/>
    <w:rsid w:val="009D2553"/>
    <w:rsid w:val="00A22F7D"/>
    <w:rsid w:val="00A26DFD"/>
    <w:rsid w:val="00A320D2"/>
    <w:rsid w:val="00A53D77"/>
    <w:rsid w:val="00A74410"/>
    <w:rsid w:val="00A80FF0"/>
    <w:rsid w:val="00A82FCA"/>
    <w:rsid w:val="00A91F0C"/>
    <w:rsid w:val="00AB327A"/>
    <w:rsid w:val="00AE39E6"/>
    <w:rsid w:val="00B35BA9"/>
    <w:rsid w:val="00BB57FF"/>
    <w:rsid w:val="00BE318E"/>
    <w:rsid w:val="00CA12B6"/>
    <w:rsid w:val="00CC1F83"/>
    <w:rsid w:val="00D6337B"/>
    <w:rsid w:val="00D63D16"/>
    <w:rsid w:val="00D91E79"/>
    <w:rsid w:val="00DA1A3B"/>
    <w:rsid w:val="00DF2BC8"/>
    <w:rsid w:val="00DF61BA"/>
    <w:rsid w:val="00DF7A3D"/>
    <w:rsid w:val="00E170E0"/>
    <w:rsid w:val="00E3403C"/>
    <w:rsid w:val="00E350A3"/>
    <w:rsid w:val="00EA28CC"/>
    <w:rsid w:val="00EA45ED"/>
    <w:rsid w:val="00EE7796"/>
    <w:rsid w:val="00EF2FB2"/>
    <w:rsid w:val="00F02A14"/>
    <w:rsid w:val="00F3155D"/>
    <w:rsid w:val="00F41E8B"/>
    <w:rsid w:val="00F53BCE"/>
    <w:rsid w:val="00FB2A30"/>
    <w:rsid w:val="00FB6464"/>
    <w:rsid w:val="00FB7262"/>
    <w:rsid w:val="00FC08AC"/>
    <w:rsid w:val="00FC42B8"/>
    <w:rsid w:val="00FD1E22"/>
    <w:rsid w:val="00FD2A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1E8DD-0133-4A1D-BC62-7C87B226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732"/>
    <w:pPr>
      <w:spacing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Char Char,Char Char1,Char Char5,Char Char Char Char Char Char Char Char Char Char,Char Char Char Char Char Char Char Char Char Char Char,Обычный (веб)1,Обычный (веб) Знак,Обычный (веб) Знак1"/>
    <w:basedOn w:val="Normal"/>
    <w:link w:val="NormalWebChar"/>
    <w:uiPriority w:val="99"/>
    <w:qFormat/>
    <w:rsid w:val="00747136"/>
    <w:pPr>
      <w:spacing w:before="100" w:beforeAutospacing="1" w:after="100" w:afterAutospacing="1"/>
    </w:pPr>
    <w:rPr>
      <w:rFonts w:eastAsia="Calibri"/>
      <w:sz w:val="24"/>
      <w:szCs w:val="24"/>
    </w:rPr>
  </w:style>
  <w:style w:type="character" w:customStyle="1" w:styleId="NormalWebChar">
    <w:name w:val="Normal (Web) Char"/>
    <w:aliases w:val=" Char Char Char Char,Char Char Char Char,Char Char Char1,Char Char1 Char,Char Char5 Char,Char Char Char Char Char Char Char Char Char Char Char1,Char Char Char Char Char Char Char Char Char Char Char Char,Обычный (веб)1 Char"/>
    <w:link w:val="NormalWeb"/>
    <w:uiPriority w:val="99"/>
    <w:locked/>
    <w:rsid w:val="00747136"/>
    <w:rPr>
      <w:rFonts w:eastAsia="Calibri" w:cs="Times New Roman"/>
      <w:sz w:val="24"/>
      <w:szCs w:val="24"/>
      <w:lang w:val="en-US"/>
    </w:rPr>
  </w:style>
  <w:style w:type="paragraph" w:styleId="BodyText">
    <w:name w:val="Body Text"/>
    <w:aliases w:val="1tenchuong"/>
    <w:basedOn w:val="Normal"/>
    <w:link w:val="BodyTextChar"/>
    <w:uiPriority w:val="1"/>
    <w:qFormat/>
    <w:rsid w:val="00CA12B6"/>
    <w:pPr>
      <w:jc w:val="both"/>
    </w:pPr>
    <w:rPr>
      <w:rFonts w:ascii=".VnTime" w:hAnsi=".VnTime"/>
      <w:sz w:val="20"/>
      <w:szCs w:val="24"/>
      <w:lang w:eastAsia="ja-JP"/>
    </w:rPr>
  </w:style>
  <w:style w:type="character" w:customStyle="1" w:styleId="BodyTextChar">
    <w:name w:val="Body Text Char"/>
    <w:aliases w:val="1tenchuong Char"/>
    <w:basedOn w:val="DefaultParagraphFont"/>
    <w:link w:val="BodyText"/>
    <w:uiPriority w:val="1"/>
    <w:rsid w:val="00CA12B6"/>
    <w:rPr>
      <w:rFonts w:ascii=".VnTime" w:eastAsia="Times New Roman" w:hAnsi=".VnTime" w:cs="Times New Roman"/>
      <w:sz w:val="20"/>
      <w:szCs w:val="24"/>
      <w:lang w:val="en-US" w:eastAsia="ja-JP"/>
    </w:rPr>
  </w:style>
  <w:style w:type="paragraph" w:styleId="ListParagraph">
    <w:name w:val="List Paragraph"/>
    <w:basedOn w:val="Normal"/>
    <w:link w:val="ListParagraphChar"/>
    <w:uiPriority w:val="1"/>
    <w:qFormat/>
    <w:rsid w:val="00337268"/>
    <w:pPr>
      <w:ind w:left="720"/>
      <w:contextualSpacing/>
    </w:p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rsid w:val="00782262"/>
    <w:rPr>
      <w:vertAlign w:val="superscript"/>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
    <w:basedOn w:val="Normal"/>
    <w:link w:val="FootnoteTextChar"/>
    <w:unhideWhenUsed/>
    <w:rsid w:val="00782262"/>
    <w:rPr>
      <w:rFonts w:eastAsiaTheme="minorHAnsi" w:cstheme="minorBidi"/>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782262"/>
    <w:rPr>
      <w:sz w:val="20"/>
      <w:szCs w:val="20"/>
      <w:lang w:val="en-US"/>
    </w:rPr>
  </w:style>
  <w:style w:type="character" w:customStyle="1" w:styleId="ListParagraphChar">
    <w:name w:val="List Paragraph Char"/>
    <w:link w:val="ListParagraph"/>
    <w:uiPriority w:val="34"/>
    <w:locked/>
    <w:rsid w:val="00520C09"/>
    <w:rPr>
      <w:rFonts w:eastAsia="Times New Roman" w:cs="Times New Roman"/>
      <w:szCs w:val="28"/>
      <w:lang w:val="en-US"/>
    </w:rPr>
  </w:style>
  <w:style w:type="paragraph" w:styleId="BodyTextIndent2">
    <w:name w:val="Body Text Indent 2"/>
    <w:basedOn w:val="Normal"/>
    <w:link w:val="BodyTextIndent2Char"/>
    <w:uiPriority w:val="99"/>
    <w:semiHidden/>
    <w:unhideWhenUsed/>
    <w:rsid w:val="00A320D2"/>
    <w:pPr>
      <w:spacing w:after="120" w:line="480" w:lineRule="auto"/>
      <w:ind w:left="283"/>
    </w:pPr>
  </w:style>
  <w:style w:type="character" w:customStyle="1" w:styleId="BodyTextIndent2Char">
    <w:name w:val="Body Text Indent 2 Char"/>
    <w:basedOn w:val="DefaultParagraphFont"/>
    <w:link w:val="BodyTextIndent2"/>
    <w:uiPriority w:val="99"/>
    <w:semiHidden/>
    <w:rsid w:val="00A320D2"/>
    <w:rPr>
      <w:rFonts w:eastAsia="Times New Roman" w:cs="Times New Roman"/>
      <w:szCs w:val="28"/>
      <w:lang w:val="en-US"/>
    </w:rPr>
  </w:style>
  <w:style w:type="character" w:customStyle="1" w:styleId="title-h1">
    <w:name w:val="title-h1"/>
    <w:rsid w:val="00DA1A3B"/>
    <w:rPr>
      <w:rFonts w:ascii=".VnTimeH" w:hAnsi=".VnTimeH" w:hint="default"/>
      <w:b/>
      <w:bCs/>
      <w:sz w:val="32"/>
      <w:szCs w:val="32"/>
    </w:rPr>
  </w:style>
  <w:style w:type="character" w:styleId="Emphasis">
    <w:name w:val="Emphasis"/>
    <w:uiPriority w:val="20"/>
    <w:qFormat/>
    <w:rsid w:val="00224EFC"/>
    <w:rPr>
      <w:i/>
      <w:iCs/>
    </w:rPr>
  </w:style>
  <w:style w:type="paragraph" w:styleId="Header">
    <w:name w:val="header"/>
    <w:basedOn w:val="Normal"/>
    <w:link w:val="HeaderChar"/>
    <w:uiPriority w:val="99"/>
    <w:unhideWhenUsed/>
    <w:rsid w:val="00E170E0"/>
    <w:pPr>
      <w:tabs>
        <w:tab w:val="center" w:pos="4513"/>
        <w:tab w:val="right" w:pos="9026"/>
      </w:tabs>
    </w:pPr>
  </w:style>
  <w:style w:type="character" w:customStyle="1" w:styleId="HeaderChar">
    <w:name w:val="Header Char"/>
    <w:basedOn w:val="DefaultParagraphFont"/>
    <w:link w:val="Header"/>
    <w:uiPriority w:val="99"/>
    <w:rsid w:val="00E170E0"/>
    <w:rPr>
      <w:rFonts w:eastAsia="Times New Roman" w:cs="Times New Roman"/>
      <w:szCs w:val="28"/>
      <w:lang w:val="en-US"/>
    </w:rPr>
  </w:style>
  <w:style w:type="paragraph" w:styleId="Footer">
    <w:name w:val="footer"/>
    <w:basedOn w:val="Normal"/>
    <w:link w:val="FooterChar"/>
    <w:uiPriority w:val="99"/>
    <w:unhideWhenUsed/>
    <w:rsid w:val="00E170E0"/>
    <w:pPr>
      <w:tabs>
        <w:tab w:val="center" w:pos="4513"/>
        <w:tab w:val="right" w:pos="9026"/>
      </w:tabs>
    </w:pPr>
  </w:style>
  <w:style w:type="character" w:customStyle="1" w:styleId="FooterChar">
    <w:name w:val="Footer Char"/>
    <w:basedOn w:val="DefaultParagraphFont"/>
    <w:link w:val="Footer"/>
    <w:uiPriority w:val="99"/>
    <w:rsid w:val="00E170E0"/>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Thanh</dc:creator>
  <cp:keywords/>
  <dc:description/>
  <cp:lastModifiedBy>Thach Thanh</cp:lastModifiedBy>
  <cp:revision>10</cp:revision>
  <dcterms:created xsi:type="dcterms:W3CDTF">2023-09-29T02:01:00Z</dcterms:created>
  <dcterms:modified xsi:type="dcterms:W3CDTF">2023-09-29T07:10:00Z</dcterms:modified>
</cp:coreProperties>
</file>