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54" w:rsidRDefault="003C0754" w:rsidP="003C0754">
      <w:pPr>
        <w:ind w:hanging="426"/>
        <w:rPr>
          <w:b/>
        </w:rPr>
      </w:pPr>
      <w:r w:rsidRPr="003C0754">
        <w:rPr>
          <w:b/>
          <w:lang w:val="en-US"/>
        </w:rPr>
        <w:t xml:space="preserve">3. </w:t>
      </w:r>
      <w:r w:rsidRPr="003C0754">
        <w:rPr>
          <w:b/>
        </w:rPr>
        <w:t>Sản lượng một số sản phẩm công nghiệp chủ yếu tháng 5 năm 2019</w:t>
      </w:r>
    </w:p>
    <w:tbl>
      <w:tblPr>
        <w:tblW w:w="98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203"/>
        <w:gridCol w:w="1296"/>
        <w:gridCol w:w="1296"/>
        <w:gridCol w:w="1296"/>
        <w:gridCol w:w="1140"/>
        <w:gridCol w:w="1180"/>
      </w:tblGrid>
      <w:tr w:rsidR="003C0754" w:rsidRPr="003C0754" w:rsidTr="000F664C">
        <w:trPr>
          <w:trHeight w:val="2606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Thực hiện tháng 4 năm 2019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Ước thực hiện tháng 5 năm 2019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5 tháng năm 2019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5 năm 2019 so với cùng kỳ năm trước (%)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Cộng dồn 5 tháng năm 2019 so với cùng kỳ năm trước (%)</w:t>
            </w:r>
          </w:p>
        </w:tc>
      </w:tr>
      <w:tr w:rsidR="003C0754" w:rsidRPr="003C0754" w:rsidTr="000F664C">
        <w:trPr>
          <w:trHeight w:val="435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Tên sản phẩm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3C0754" w:rsidRPr="003C0754" w:rsidTr="000F664C">
        <w:trPr>
          <w:trHeight w:val="435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Than đá loại khác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70.645,8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75.367,0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356.177,0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98,5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104,1</w:t>
            </w:r>
          </w:p>
        </w:tc>
      </w:tr>
      <w:tr w:rsidR="003C0754" w:rsidRPr="003C0754" w:rsidTr="000F664C">
        <w:trPr>
          <w:trHeight w:val="435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Thức ăn cho gia súc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7.154,6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7.228,0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39.673,5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89,3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109,1</w:t>
            </w:r>
          </w:p>
        </w:tc>
      </w:tr>
      <w:tr w:rsidR="003C0754" w:rsidRPr="003C0754" w:rsidTr="000F664C">
        <w:trPr>
          <w:trHeight w:val="435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Bia chai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1000lít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705,0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612,0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3.467,0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122,4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163,9</w:t>
            </w:r>
          </w:p>
        </w:tc>
      </w:tr>
      <w:tr w:rsidR="003C0754" w:rsidRPr="003C0754" w:rsidTr="000F664C">
        <w:trPr>
          <w:trHeight w:val="540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Áo khoác và áo Jacket cho người lớn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1000 cái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20.757,6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21.541,1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101.633,9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116,5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127,1</w:t>
            </w:r>
          </w:p>
        </w:tc>
      </w:tr>
      <w:tr w:rsidR="003C0754" w:rsidRPr="003C0754" w:rsidTr="000F664C">
        <w:trPr>
          <w:trHeight w:val="540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D16A78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Gỗ cưa hoạc xẻ (</w:t>
            </w:r>
            <w:r w:rsidR="003C0754"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trừ gỗ xẻ tà vẹt)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m3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26.107,3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27.091,8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125.911,1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151,3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166,4</w:t>
            </w:r>
          </w:p>
        </w:tc>
      </w:tr>
      <w:tr w:rsidR="003C0754" w:rsidRPr="003C0754" w:rsidTr="000F664C">
        <w:trPr>
          <w:trHeight w:val="435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Vỏ bào, dăm gỗ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8.499,2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8.876,0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42.139,7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112,4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111,0</w:t>
            </w:r>
          </w:p>
        </w:tc>
      </w:tr>
      <w:tr w:rsidR="003C0754" w:rsidRPr="003C0754" w:rsidTr="000F664C">
        <w:trPr>
          <w:trHeight w:val="465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D16A78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Giấy copy (</w:t>
            </w:r>
            <w:r w:rsidR="003C0754"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giấy ram)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2.876,0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2.980,0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15.841,0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128,3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151,2</w:t>
            </w:r>
          </w:p>
        </w:tc>
      </w:tr>
      <w:tr w:rsidR="003C0754" w:rsidRPr="003C0754" w:rsidTr="000F664C">
        <w:trPr>
          <w:trHeight w:val="495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Dịch vụ phụ thuộc liên quan đến in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Tr.đồng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10.554,4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10.946,3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67.312,1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110,4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139,7</w:t>
            </w:r>
          </w:p>
        </w:tc>
      </w:tr>
      <w:tr w:rsidR="003C0754" w:rsidRPr="003C0754" w:rsidTr="000F664C">
        <w:trPr>
          <w:trHeight w:val="630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Amoniac dạng k</w:t>
            </w:r>
            <w:bookmarkStart w:id="0" w:name="_GoBack"/>
            <w:bookmarkEnd w:id="0"/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han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8.243,6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6.530,0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33.141,0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100,7</w:t>
            </w:r>
          </w:p>
        </w:tc>
      </w:tr>
      <w:tr w:rsidR="003C0754" w:rsidRPr="003C0754" w:rsidTr="000F664C">
        <w:trPr>
          <w:trHeight w:val="495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Urê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29.516,7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18.720,0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139.311,9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87,1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118,9</w:t>
            </w:r>
          </w:p>
        </w:tc>
      </w:tr>
      <w:tr w:rsidR="003C0754" w:rsidRPr="003C0754" w:rsidTr="000F664C">
        <w:trPr>
          <w:trHeight w:val="977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D16A78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Bao và túi (</w:t>
            </w:r>
            <w:r w:rsidR="003C0754"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kể cả loại hình nón) bằng polime etylen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Tấn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197,2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205,5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1.063,1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109,5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110,8</w:t>
            </w:r>
          </w:p>
        </w:tc>
      </w:tr>
      <w:tr w:rsidR="003C0754" w:rsidRPr="003C0754" w:rsidTr="000F664C">
        <w:trPr>
          <w:trHeight w:val="540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Mạch điện tử tích hợp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1000</w:t>
            </w:r>
            <w:r w:rsidR="000F664C">
              <w:rPr>
                <w:rFonts w:asciiTheme="majorHAnsi" w:eastAsia="Times New Roman" w:hAnsiTheme="majorHAnsi" w:cstheme="majorHAnsi"/>
                <w:sz w:val="24"/>
                <w:szCs w:val="24"/>
                <w:lang w:val="en-US" w:eastAsia="vi-VN"/>
              </w:rPr>
              <w:t xml:space="preserve"> </w:t>
            </w: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chiếc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57.697,5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58.595,3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296.943,5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121,7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114,9</w:t>
            </w:r>
          </w:p>
        </w:tc>
      </w:tr>
      <w:tr w:rsidR="003C0754" w:rsidRPr="003C0754" w:rsidTr="000F664C">
        <w:trPr>
          <w:trHeight w:val="465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Mạch in khác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1000 chiếc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21.960,7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19.413,2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84.385,8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127,0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111,3</w:t>
            </w:r>
          </w:p>
        </w:tc>
      </w:tr>
      <w:tr w:rsidR="003C0754" w:rsidRPr="003C0754" w:rsidTr="000F664C">
        <w:trPr>
          <w:trHeight w:val="696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Thiết bị ngoại vi nhập, xuất khác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20.979.615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22.304.062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95.040.589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139,6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138,9</w:t>
            </w:r>
          </w:p>
        </w:tc>
      </w:tr>
      <w:tr w:rsidR="003C0754" w:rsidRPr="003C0754" w:rsidTr="000F664C">
        <w:trPr>
          <w:trHeight w:val="480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Giường bằng gỗ các loại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Chiếc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9.722,2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9.753,0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39.858,1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158,5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191,5</w:t>
            </w:r>
          </w:p>
        </w:tc>
      </w:tr>
      <w:tr w:rsidR="003C0754" w:rsidRPr="003C0754" w:rsidTr="000F664C">
        <w:trPr>
          <w:trHeight w:val="480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Bộ sa lông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2.848,8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3.043,9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12.721,8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278,6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168,9</w:t>
            </w:r>
          </w:p>
        </w:tc>
      </w:tr>
      <w:tr w:rsidR="003C0754" w:rsidRPr="003C0754" w:rsidTr="000F664C">
        <w:trPr>
          <w:trHeight w:val="420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Điện sản xuất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Triệu KWh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129,3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138,2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608,6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194,3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97,7</w:t>
            </w:r>
          </w:p>
        </w:tc>
      </w:tr>
      <w:tr w:rsidR="003C0754" w:rsidRPr="003C0754" w:rsidTr="000F664C">
        <w:trPr>
          <w:trHeight w:val="450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Điện thương phẩm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Triệu KWh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282,5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293,0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1.288,1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132,2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124,8</w:t>
            </w:r>
          </w:p>
        </w:tc>
      </w:tr>
      <w:tr w:rsidR="003C0754" w:rsidRPr="003C0754" w:rsidTr="000F664C">
        <w:trPr>
          <w:trHeight w:val="420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lastRenderedPageBreak/>
              <w:t>Nước uống được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1000m3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1.625,1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1.746,1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7.825,8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143,4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131,6</w:t>
            </w:r>
          </w:p>
        </w:tc>
      </w:tr>
      <w:tr w:rsidR="003C0754" w:rsidRPr="003C0754" w:rsidTr="000F664C">
        <w:trPr>
          <w:trHeight w:val="540"/>
        </w:trPr>
        <w:tc>
          <w:tcPr>
            <w:tcW w:w="2411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Dịch vụ thu gom rác thải không độc hại, không thể tái chế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Triệu đồng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1.557,8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1.594,6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9.371,2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96,9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3C0754" w:rsidRPr="003C0754" w:rsidRDefault="003C0754" w:rsidP="000F66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3C075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90,9</w:t>
            </w:r>
          </w:p>
        </w:tc>
      </w:tr>
    </w:tbl>
    <w:p w:rsidR="003E4347" w:rsidRPr="003C0754" w:rsidRDefault="003E4347" w:rsidP="003C0754"/>
    <w:sectPr w:rsidR="003E4347" w:rsidRPr="003C0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F4"/>
    <w:rsid w:val="000F664C"/>
    <w:rsid w:val="003C0754"/>
    <w:rsid w:val="003E4347"/>
    <w:rsid w:val="00D16A78"/>
    <w:rsid w:val="00E0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EABFCF-F3CC-4EF3-BF10-F92FED8C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9</cp:revision>
  <dcterms:created xsi:type="dcterms:W3CDTF">2019-06-02T07:40:00Z</dcterms:created>
  <dcterms:modified xsi:type="dcterms:W3CDTF">2019-06-03T08:31:00Z</dcterms:modified>
</cp:coreProperties>
</file>