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5A" w:rsidRDefault="009F7B5A">
      <w:pPr>
        <w:rPr>
          <w:b/>
        </w:rPr>
      </w:pPr>
      <w:r w:rsidRPr="009F7B5A">
        <w:rPr>
          <w:b/>
          <w:lang w:val="en-US"/>
        </w:rPr>
        <w:t>5</w:t>
      </w:r>
      <w:r w:rsidRPr="009F7B5A">
        <w:rPr>
          <w:b/>
        </w:rPr>
        <w:t>. Tổng mức bán lẻ hàng hoá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60"/>
        <w:gridCol w:w="1250"/>
        <w:gridCol w:w="1120"/>
        <w:gridCol w:w="1240"/>
        <w:gridCol w:w="1313"/>
      </w:tblGrid>
      <w:tr w:rsidR="009F7B5A" w:rsidRPr="009F7B5A" w:rsidTr="00AC523D">
        <w:trPr>
          <w:trHeight w:val="2039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Thực hiện tháng 4 năm 2019 (Tỷ đồng)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 xml:space="preserve">Ước thực hiện tháng 5 năm 2019 </w:t>
            </w:r>
            <w:r w:rsidRPr="009F7B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br/>
              <w:t>(Tỷ đồng)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5 tháng năm 2019</w:t>
            </w:r>
            <w:bookmarkStart w:id="0" w:name="_GoBack"/>
            <w:bookmarkEnd w:id="0"/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br/>
              <w:t>(</w:t>
            </w:r>
            <w:r w:rsidRPr="009F7B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Tỷ đồng)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5 năm 2019 so với  cùng kỳ năm trước (%)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Cộng dồn 5 tháng năm 2019 so với cùng kỳ năm trước (%)</w:t>
            </w:r>
          </w:p>
        </w:tc>
      </w:tr>
      <w:tr w:rsidR="009F7B5A" w:rsidRPr="009F7B5A" w:rsidTr="00AC523D">
        <w:trPr>
          <w:trHeight w:val="402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1.997,8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2.019,0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10.205,9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114,7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113,5</w:t>
            </w:r>
          </w:p>
        </w:tc>
      </w:tr>
      <w:tr w:rsidR="009F7B5A" w:rsidRPr="009F7B5A" w:rsidTr="00AC523D">
        <w:trPr>
          <w:trHeight w:val="402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Phân theo loại hình kinh tế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9F7B5A" w:rsidRPr="009F7B5A" w:rsidTr="00AC523D">
        <w:trPr>
          <w:trHeight w:val="402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Nhà nước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57,6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58,2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288,6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104,7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104,2</w:t>
            </w:r>
          </w:p>
        </w:tc>
      </w:tr>
      <w:tr w:rsidR="009F7B5A" w:rsidRPr="009F7B5A" w:rsidTr="00AC523D">
        <w:trPr>
          <w:trHeight w:val="402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Ngoài Nhà nước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1.940,2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1.960,8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9.917,3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114,9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113,9</w:t>
            </w:r>
          </w:p>
        </w:tc>
      </w:tr>
      <w:tr w:rsidR="009F7B5A" w:rsidRPr="009F7B5A" w:rsidTr="00AC523D">
        <w:trPr>
          <w:trHeight w:val="402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Tập thể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1,3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111,1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96,0</w:t>
            </w:r>
          </w:p>
        </w:tc>
      </w:tr>
      <w:tr w:rsidR="009F7B5A" w:rsidRPr="009F7B5A" w:rsidTr="00AC523D">
        <w:trPr>
          <w:trHeight w:val="402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Cá thể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1323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1.343,5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6.808,7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113,3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112,2</w:t>
            </w:r>
          </w:p>
        </w:tc>
      </w:tr>
      <w:tr w:rsidR="009F7B5A" w:rsidRPr="009F7B5A" w:rsidTr="00AC523D">
        <w:trPr>
          <w:trHeight w:val="402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Tư nhân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615,9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616,0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3.102,1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118,7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117,7</w:t>
            </w:r>
          </w:p>
        </w:tc>
      </w:tr>
      <w:tr w:rsidR="009F7B5A" w:rsidRPr="009F7B5A" w:rsidTr="00AC523D">
        <w:trPr>
          <w:trHeight w:val="402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Khu vực có vốn đầu tư nước ngoài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9F7B5A" w:rsidRPr="009F7B5A" w:rsidTr="00AC523D">
        <w:trPr>
          <w:trHeight w:val="402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Phân theo nhóm hàng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9F7B5A" w:rsidRPr="009F7B5A" w:rsidTr="00AC523D">
        <w:trPr>
          <w:trHeight w:val="402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Lương thực thực phẩm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586,2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582,6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3.007,4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107,7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107,8</w:t>
            </w:r>
          </w:p>
        </w:tc>
      </w:tr>
      <w:tr w:rsidR="009F7B5A" w:rsidRPr="009F7B5A" w:rsidTr="00AC523D">
        <w:trPr>
          <w:trHeight w:val="402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Hàng may mặc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144,2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147,0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748,3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117,0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116,1</w:t>
            </w:r>
          </w:p>
        </w:tc>
      </w:tr>
      <w:tr w:rsidR="009F7B5A" w:rsidRPr="009F7B5A" w:rsidTr="00AC523D">
        <w:trPr>
          <w:trHeight w:val="689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Đồ dùng, dụng cụ, trang thiết bị gia đình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223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232,9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1.196,2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112,8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114,8</w:t>
            </w:r>
          </w:p>
        </w:tc>
      </w:tr>
      <w:tr w:rsidR="009F7B5A" w:rsidRPr="009F7B5A" w:rsidTr="00AC523D">
        <w:trPr>
          <w:trHeight w:val="402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Vật phẩm, văn hóa, giáo dục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118,0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113,5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109,5</w:t>
            </w:r>
          </w:p>
        </w:tc>
      </w:tr>
      <w:tr w:rsidR="009F7B5A" w:rsidRPr="009F7B5A" w:rsidTr="00AC523D">
        <w:trPr>
          <w:trHeight w:val="402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Gỗ và vật liệu xây dựng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336,1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345,5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1.681,2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122,9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119,3</w:t>
            </w:r>
          </w:p>
        </w:tc>
      </w:tr>
      <w:tr w:rsidR="009F7B5A" w:rsidRPr="009F7B5A" w:rsidTr="00AC523D">
        <w:trPr>
          <w:trHeight w:val="402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Ô tô các loại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39,5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39,4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202,2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111,3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114,4</w:t>
            </w:r>
          </w:p>
        </w:tc>
      </w:tr>
      <w:tr w:rsidR="009F7B5A" w:rsidRPr="009F7B5A" w:rsidTr="00AC523D">
        <w:trPr>
          <w:trHeight w:val="588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9F7B5A" w:rsidRPr="009F7B5A" w:rsidRDefault="00764061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Phương tiện đi lại (</w:t>
            </w:r>
            <w:r w:rsidR="009F7B5A"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trừ ô tô,</w:t>
            </w:r>
            <w:r w:rsidRPr="00AC523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 </w:t>
            </w:r>
            <w:r w:rsidR="009F7B5A"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kể cả phụ tùng)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73,9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73,2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381,0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112,4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111,6</w:t>
            </w:r>
          </w:p>
        </w:tc>
      </w:tr>
      <w:tr w:rsidR="009F7B5A" w:rsidRPr="009F7B5A" w:rsidTr="00AC523D">
        <w:trPr>
          <w:trHeight w:val="402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Xăng, dầu các loại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245,4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248,2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1.216,9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120,7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116,9</w:t>
            </w:r>
          </w:p>
        </w:tc>
      </w:tr>
      <w:tr w:rsidR="009F7B5A" w:rsidRPr="009F7B5A" w:rsidTr="00AC523D">
        <w:trPr>
          <w:trHeight w:val="402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Nhiên liệu khác (trừ xăng, dầu)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42,9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43,2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212,1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114,4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114,3</w:t>
            </w:r>
          </w:p>
        </w:tc>
      </w:tr>
      <w:tr w:rsidR="009F7B5A" w:rsidRPr="009F7B5A" w:rsidTr="00AC523D">
        <w:trPr>
          <w:trHeight w:val="402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Đá quý, kim loại quý và sản phẩm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76,9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76,1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402,3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121,4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120,0</w:t>
            </w:r>
          </w:p>
        </w:tc>
      </w:tr>
      <w:tr w:rsidR="009F7B5A" w:rsidRPr="009F7B5A" w:rsidTr="00AC523D">
        <w:trPr>
          <w:trHeight w:val="420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Hàng hóa khác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119,5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120,6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607,1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114,4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112,8</w:t>
            </w:r>
          </w:p>
        </w:tc>
      </w:tr>
      <w:tr w:rsidR="009F7B5A" w:rsidRPr="009F7B5A" w:rsidTr="00AC523D">
        <w:trPr>
          <w:trHeight w:val="585"/>
        </w:trPr>
        <w:tc>
          <w:tcPr>
            <w:tcW w:w="3114" w:type="dxa"/>
            <w:shd w:val="clear" w:color="auto" w:fill="auto"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Sửa chữa ô tô, mô tô, xe máy và xe có động cơ khác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86,2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87,3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433,2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116,9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9F7B5A" w:rsidRPr="009F7B5A" w:rsidRDefault="009F7B5A" w:rsidP="00AC523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F7B5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115,2</w:t>
            </w:r>
          </w:p>
        </w:tc>
      </w:tr>
    </w:tbl>
    <w:p w:rsidR="003E4347" w:rsidRPr="009F7B5A" w:rsidRDefault="003E4347" w:rsidP="009F7B5A"/>
    <w:sectPr w:rsidR="003E4347" w:rsidRPr="009F7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F4"/>
    <w:rsid w:val="003E4347"/>
    <w:rsid w:val="00764061"/>
    <w:rsid w:val="009F7B5A"/>
    <w:rsid w:val="00AC523D"/>
    <w:rsid w:val="00E0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EABFCF-F3CC-4EF3-BF10-F92FED8C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11</cp:revision>
  <dcterms:created xsi:type="dcterms:W3CDTF">2019-06-02T07:40:00Z</dcterms:created>
  <dcterms:modified xsi:type="dcterms:W3CDTF">2019-06-03T08:38:00Z</dcterms:modified>
</cp:coreProperties>
</file>