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FD" w:rsidRDefault="00443DFD" w:rsidP="002D53F6">
      <w:pPr>
        <w:rPr>
          <w:b/>
        </w:rPr>
      </w:pPr>
      <w:r w:rsidRPr="00443DFD">
        <w:rPr>
          <w:b/>
        </w:rPr>
        <w:t xml:space="preserve">1. </w:t>
      </w:r>
      <w:proofErr w:type="spellStart"/>
      <w:r w:rsidR="00866161" w:rsidRPr="00866161">
        <w:rPr>
          <w:b/>
        </w:rPr>
        <w:t>Tiến</w:t>
      </w:r>
      <w:proofErr w:type="spellEnd"/>
      <w:r w:rsidR="00866161" w:rsidRPr="00866161">
        <w:rPr>
          <w:b/>
        </w:rPr>
        <w:t xml:space="preserve"> </w:t>
      </w:r>
      <w:proofErr w:type="spellStart"/>
      <w:r w:rsidR="00866161" w:rsidRPr="00866161">
        <w:rPr>
          <w:b/>
        </w:rPr>
        <w:t>độ</w:t>
      </w:r>
      <w:proofErr w:type="spellEnd"/>
      <w:r w:rsidR="00866161" w:rsidRPr="00866161">
        <w:rPr>
          <w:b/>
        </w:rPr>
        <w:t xml:space="preserve"> </w:t>
      </w:r>
      <w:proofErr w:type="spellStart"/>
      <w:r w:rsidR="00866161" w:rsidRPr="00866161">
        <w:rPr>
          <w:b/>
        </w:rPr>
        <w:t>sản</w:t>
      </w:r>
      <w:proofErr w:type="spellEnd"/>
      <w:r w:rsidR="00866161" w:rsidRPr="00866161">
        <w:rPr>
          <w:b/>
        </w:rPr>
        <w:t xml:space="preserve"> </w:t>
      </w:r>
      <w:proofErr w:type="spellStart"/>
      <w:r w:rsidR="00866161" w:rsidRPr="00866161">
        <w:rPr>
          <w:b/>
        </w:rPr>
        <w:t>xuất</w:t>
      </w:r>
      <w:proofErr w:type="spellEnd"/>
      <w:r w:rsidR="00866161" w:rsidRPr="00866161">
        <w:rPr>
          <w:b/>
        </w:rPr>
        <w:t xml:space="preserve"> </w:t>
      </w:r>
      <w:proofErr w:type="spellStart"/>
      <w:r w:rsidR="00866161" w:rsidRPr="00866161">
        <w:rPr>
          <w:b/>
        </w:rPr>
        <w:t>nông</w:t>
      </w:r>
      <w:proofErr w:type="spellEnd"/>
      <w:r w:rsidR="00866161" w:rsidRPr="00866161">
        <w:rPr>
          <w:b/>
        </w:rPr>
        <w:t xml:space="preserve"> </w:t>
      </w:r>
      <w:proofErr w:type="spellStart"/>
      <w:r w:rsidR="00866161" w:rsidRPr="00866161">
        <w:rPr>
          <w:b/>
        </w:rPr>
        <w:t>nghiệp</w:t>
      </w:r>
      <w:proofErr w:type="spellEnd"/>
      <w:r w:rsidR="00866161" w:rsidRPr="00866161">
        <w:rPr>
          <w:b/>
        </w:rPr>
        <w:t xml:space="preserve"> </w:t>
      </w:r>
      <w:proofErr w:type="spellStart"/>
      <w:r w:rsidR="00866161" w:rsidRPr="00866161">
        <w:rPr>
          <w:b/>
        </w:rPr>
        <w:t>vụ</w:t>
      </w:r>
      <w:proofErr w:type="spellEnd"/>
      <w:r w:rsidR="00866161">
        <w:rPr>
          <w:b/>
        </w:rPr>
        <w:t xml:space="preserve"> </w:t>
      </w:r>
      <w:proofErr w:type="spellStart"/>
      <w:r w:rsidR="00866161">
        <w:rPr>
          <w:b/>
        </w:rPr>
        <w:t>chiêm</w:t>
      </w:r>
      <w:proofErr w:type="spellEnd"/>
      <w:r w:rsidR="00866161">
        <w:rPr>
          <w:b/>
        </w:rPr>
        <w:t xml:space="preserve"> </w:t>
      </w:r>
      <w:proofErr w:type="spellStart"/>
      <w:r w:rsidR="00866161">
        <w:rPr>
          <w:b/>
        </w:rPr>
        <w:t>xuân</w:t>
      </w:r>
      <w:proofErr w:type="spellEnd"/>
      <w:r w:rsidR="00866161" w:rsidRPr="00866161">
        <w:rPr>
          <w:b/>
        </w:rPr>
        <w:t xml:space="preserve"> (</w:t>
      </w:r>
      <w:proofErr w:type="spellStart"/>
      <w:r w:rsidR="00866161" w:rsidRPr="00866161">
        <w:rPr>
          <w:b/>
        </w:rPr>
        <w:t>Tiến</w:t>
      </w:r>
      <w:proofErr w:type="spellEnd"/>
      <w:r w:rsidR="00866161" w:rsidRPr="00866161">
        <w:rPr>
          <w:b/>
        </w:rPr>
        <w:t xml:space="preserve"> </w:t>
      </w:r>
      <w:proofErr w:type="spellStart"/>
      <w:r w:rsidR="00866161" w:rsidRPr="00866161">
        <w:rPr>
          <w:b/>
        </w:rPr>
        <w:t>độ</w:t>
      </w:r>
      <w:proofErr w:type="spellEnd"/>
      <w:r w:rsidR="00866161" w:rsidRPr="00866161">
        <w:rPr>
          <w:b/>
        </w:rPr>
        <w:t xml:space="preserve"> </w:t>
      </w:r>
      <w:proofErr w:type="spellStart"/>
      <w:r w:rsidR="00866161" w:rsidRPr="00866161">
        <w:rPr>
          <w:b/>
        </w:rPr>
        <w:t>đến</w:t>
      </w:r>
      <w:proofErr w:type="spellEnd"/>
      <w:r w:rsidR="00866161" w:rsidRPr="00866161">
        <w:rPr>
          <w:b/>
        </w:rPr>
        <w:t xml:space="preserve"> 16/</w:t>
      </w:r>
      <w:r w:rsidR="0089495E">
        <w:rPr>
          <w:b/>
        </w:rPr>
        <w:t>4</w:t>
      </w:r>
      <w:r w:rsidR="00866161" w:rsidRPr="00866161">
        <w:rPr>
          <w:b/>
        </w:rPr>
        <w:t>/2020)</w:t>
      </w:r>
    </w:p>
    <w:p w:rsidR="00443DFD" w:rsidRDefault="00443DFD" w:rsidP="00443DFD"/>
    <w:tbl>
      <w:tblPr>
        <w:tblW w:w="9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1"/>
        <w:gridCol w:w="1712"/>
        <w:gridCol w:w="1892"/>
        <w:gridCol w:w="1892"/>
      </w:tblGrid>
      <w:tr w:rsidR="0089495E" w:rsidRPr="0089495E" w:rsidTr="0089495E">
        <w:trPr>
          <w:trHeight w:val="916"/>
        </w:trPr>
        <w:tc>
          <w:tcPr>
            <w:tcW w:w="3891" w:type="dxa"/>
            <w:vMerge w:val="restart"/>
            <w:shd w:val="clear" w:color="auto" w:fill="auto"/>
            <w:noWrap/>
            <w:vAlign w:val="center"/>
            <w:hideMark/>
          </w:tcPr>
          <w:p w:rsidR="0089495E" w:rsidRPr="0089495E" w:rsidRDefault="0089495E" w:rsidP="0089495E">
            <w:pPr>
              <w:rPr>
                <w:rFonts w:eastAsia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712" w:type="dxa"/>
            <w:vMerge w:val="restart"/>
            <w:shd w:val="clear" w:color="auto" w:fill="auto"/>
            <w:vAlign w:val="center"/>
            <w:hideMark/>
          </w:tcPr>
          <w:p w:rsidR="0089495E" w:rsidRPr="0089495E" w:rsidRDefault="0089495E" w:rsidP="0089495E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b/>
                <w:sz w:val="26"/>
                <w:szCs w:val="26"/>
              </w:rPr>
              <w:t>Tháng</w:t>
            </w:r>
            <w:proofErr w:type="spellEnd"/>
            <w:r>
              <w:rPr>
                <w:rFonts w:eastAsia="Times New Roman" w:cs="Times New Roman"/>
                <w:b/>
                <w:sz w:val="26"/>
                <w:szCs w:val="26"/>
              </w:rPr>
              <w:t xml:space="preserve"> 4 </w:t>
            </w:r>
            <w:proofErr w:type="spellStart"/>
            <w:r>
              <w:rPr>
                <w:rFonts w:eastAsia="Times New Roman" w:cs="Times New Roman"/>
                <w:b/>
                <w:sz w:val="26"/>
                <w:szCs w:val="26"/>
              </w:rPr>
              <w:t>năm</w:t>
            </w:r>
            <w:proofErr w:type="spellEnd"/>
            <w:r>
              <w:rPr>
                <w:rFonts w:eastAsia="Times New Roman" w:cs="Times New Roman"/>
                <w:b/>
                <w:sz w:val="26"/>
                <w:szCs w:val="26"/>
              </w:rPr>
              <w:t xml:space="preserve"> 2019 (</w:t>
            </w:r>
            <w:r w:rsidRPr="0089495E">
              <w:rPr>
                <w:rFonts w:eastAsia="Times New Roman" w:cs="Times New Roman"/>
                <w:b/>
                <w:sz w:val="26"/>
                <w:szCs w:val="26"/>
              </w:rPr>
              <w:t>Ha)</w:t>
            </w:r>
          </w:p>
        </w:tc>
        <w:tc>
          <w:tcPr>
            <w:tcW w:w="1892" w:type="dxa"/>
            <w:vMerge w:val="restart"/>
            <w:shd w:val="clear" w:color="auto" w:fill="auto"/>
            <w:vAlign w:val="center"/>
            <w:hideMark/>
          </w:tcPr>
          <w:p w:rsidR="0089495E" w:rsidRPr="0089495E" w:rsidRDefault="0089495E" w:rsidP="0089495E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proofErr w:type="spellStart"/>
            <w:r w:rsidRPr="0089495E">
              <w:rPr>
                <w:rFonts w:eastAsia="Times New Roman" w:cs="Times New Roman"/>
                <w:b/>
                <w:sz w:val="26"/>
                <w:szCs w:val="26"/>
              </w:rPr>
              <w:t>Ước</w:t>
            </w:r>
            <w:proofErr w:type="spellEnd"/>
            <w:r w:rsidRPr="0089495E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95E">
              <w:rPr>
                <w:rFonts w:eastAsia="Times New Roman" w:cs="Times New Roman"/>
                <w:b/>
                <w:sz w:val="26"/>
                <w:szCs w:val="26"/>
              </w:rPr>
              <w:t>thực</w:t>
            </w:r>
            <w:proofErr w:type="spellEnd"/>
            <w:r w:rsidRPr="0089495E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95E">
              <w:rPr>
                <w:rFonts w:eastAsia="Times New Roman" w:cs="Times New Roman"/>
                <w:b/>
                <w:sz w:val="26"/>
                <w:szCs w:val="26"/>
              </w:rPr>
              <w:t>hiện</w:t>
            </w:r>
            <w:proofErr w:type="spellEnd"/>
            <w:r w:rsidRPr="0089495E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95E">
              <w:rPr>
                <w:rFonts w:eastAsia="Times New Roman" w:cs="Times New Roman"/>
                <w:b/>
                <w:sz w:val="26"/>
                <w:szCs w:val="26"/>
              </w:rPr>
              <w:t>tháng</w:t>
            </w:r>
            <w:proofErr w:type="spellEnd"/>
            <w:r w:rsidRPr="0089495E">
              <w:rPr>
                <w:rFonts w:eastAsia="Times New Roman" w:cs="Times New Roman"/>
                <w:b/>
                <w:sz w:val="26"/>
                <w:szCs w:val="26"/>
              </w:rPr>
              <w:t xml:space="preserve"> 4 </w:t>
            </w:r>
            <w:proofErr w:type="spellStart"/>
            <w:r w:rsidRPr="0089495E">
              <w:rPr>
                <w:rFonts w:eastAsia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89495E">
              <w:rPr>
                <w:rFonts w:eastAsia="Times New Roman" w:cs="Times New Roman"/>
                <w:b/>
                <w:sz w:val="26"/>
                <w:szCs w:val="26"/>
              </w:rPr>
              <w:t xml:space="preserve"> 2020 (Ha)</w:t>
            </w:r>
          </w:p>
        </w:tc>
        <w:tc>
          <w:tcPr>
            <w:tcW w:w="1892" w:type="dxa"/>
            <w:vMerge w:val="restart"/>
            <w:shd w:val="clear" w:color="auto" w:fill="auto"/>
            <w:vAlign w:val="center"/>
            <w:hideMark/>
          </w:tcPr>
          <w:p w:rsidR="0089495E" w:rsidRPr="0089495E" w:rsidRDefault="0089495E" w:rsidP="0089495E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proofErr w:type="spellStart"/>
            <w:r w:rsidRPr="0089495E">
              <w:rPr>
                <w:rFonts w:eastAsia="Times New Roman" w:cs="Times New Roman"/>
                <w:b/>
                <w:sz w:val="26"/>
                <w:szCs w:val="26"/>
              </w:rPr>
              <w:t>Tháng</w:t>
            </w:r>
            <w:proofErr w:type="spellEnd"/>
            <w:r w:rsidRPr="0089495E">
              <w:rPr>
                <w:rFonts w:eastAsia="Times New Roman" w:cs="Times New Roman"/>
                <w:b/>
                <w:sz w:val="26"/>
                <w:szCs w:val="26"/>
              </w:rPr>
              <w:t xml:space="preserve"> 4 </w:t>
            </w:r>
            <w:proofErr w:type="spellStart"/>
            <w:r w:rsidRPr="0089495E">
              <w:rPr>
                <w:rFonts w:eastAsia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89495E">
              <w:rPr>
                <w:rFonts w:eastAsia="Times New Roman" w:cs="Times New Roman"/>
                <w:b/>
                <w:sz w:val="26"/>
                <w:szCs w:val="26"/>
              </w:rPr>
              <w:t xml:space="preserve"> 2020 so </w:t>
            </w:r>
            <w:proofErr w:type="spellStart"/>
            <w:r w:rsidRPr="0089495E">
              <w:rPr>
                <w:rFonts w:eastAsia="Times New Roman" w:cs="Times New Roman"/>
                <w:b/>
                <w:sz w:val="26"/>
                <w:szCs w:val="26"/>
              </w:rPr>
              <w:t>với</w:t>
            </w:r>
            <w:proofErr w:type="spellEnd"/>
            <w:r w:rsidRPr="0089495E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95E">
              <w:rPr>
                <w:rFonts w:eastAsia="Times New Roman" w:cs="Times New Roman"/>
                <w:b/>
                <w:sz w:val="26"/>
                <w:szCs w:val="26"/>
              </w:rPr>
              <w:t>cùng</w:t>
            </w:r>
            <w:proofErr w:type="spellEnd"/>
            <w:r w:rsidRPr="0089495E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95E">
              <w:rPr>
                <w:rFonts w:eastAsia="Times New Roman" w:cs="Times New Roman"/>
                <w:b/>
                <w:sz w:val="26"/>
                <w:szCs w:val="26"/>
              </w:rPr>
              <w:t>kỳ</w:t>
            </w:r>
            <w:proofErr w:type="spellEnd"/>
            <w:r w:rsidRPr="0089495E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95E">
              <w:rPr>
                <w:rFonts w:eastAsia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89495E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9495E">
              <w:rPr>
                <w:rFonts w:eastAsia="Times New Roman" w:cs="Times New Roman"/>
                <w:b/>
                <w:sz w:val="26"/>
                <w:szCs w:val="26"/>
              </w:rPr>
              <w:t>trước</w:t>
            </w:r>
            <w:proofErr w:type="spellEnd"/>
            <w:r w:rsidRPr="0089495E">
              <w:rPr>
                <w:rFonts w:eastAsia="Times New Roman" w:cs="Times New Roman"/>
                <w:b/>
                <w:sz w:val="26"/>
                <w:szCs w:val="26"/>
              </w:rPr>
              <w:t xml:space="preserve"> (%)</w:t>
            </w:r>
          </w:p>
        </w:tc>
      </w:tr>
      <w:tr w:rsidR="0089495E" w:rsidRPr="0089495E" w:rsidTr="0089495E">
        <w:trPr>
          <w:trHeight w:val="440"/>
        </w:trPr>
        <w:tc>
          <w:tcPr>
            <w:tcW w:w="3891" w:type="dxa"/>
            <w:vMerge/>
            <w:vAlign w:val="center"/>
            <w:hideMark/>
          </w:tcPr>
          <w:p w:rsidR="0089495E" w:rsidRPr="0089495E" w:rsidRDefault="0089495E" w:rsidP="0089495E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vMerge/>
            <w:vAlign w:val="center"/>
            <w:hideMark/>
          </w:tcPr>
          <w:p w:rsidR="0089495E" w:rsidRPr="0089495E" w:rsidRDefault="0089495E" w:rsidP="0089495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892" w:type="dxa"/>
            <w:vMerge/>
            <w:vAlign w:val="center"/>
            <w:hideMark/>
          </w:tcPr>
          <w:p w:rsidR="0089495E" w:rsidRPr="0089495E" w:rsidRDefault="0089495E" w:rsidP="0089495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892" w:type="dxa"/>
            <w:vMerge/>
            <w:vAlign w:val="center"/>
            <w:hideMark/>
          </w:tcPr>
          <w:p w:rsidR="0089495E" w:rsidRPr="0089495E" w:rsidRDefault="0089495E" w:rsidP="0089495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89495E" w:rsidRPr="0089495E" w:rsidTr="0089495E">
        <w:trPr>
          <w:trHeight w:val="365"/>
        </w:trPr>
        <w:tc>
          <w:tcPr>
            <w:tcW w:w="3891" w:type="dxa"/>
            <w:vMerge/>
            <w:vAlign w:val="center"/>
            <w:hideMark/>
          </w:tcPr>
          <w:p w:rsidR="0089495E" w:rsidRPr="0089495E" w:rsidRDefault="0089495E" w:rsidP="0089495E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vMerge/>
            <w:vAlign w:val="center"/>
            <w:hideMark/>
          </w:tcPr>
          <w:p w:rsidR="0089495E" w:rsidRPr="0089495E" w:rsidRDefault="0089495E" w:rsidP="0089495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892" w:type="dxa"/>
            <w:vMerge/>
            <w:vAlign w:val="center"/>
            <w:hideMark/>
          </w:tcPr>
          <w:p w:rsidR="0089495E" w:rsidRPr="0089495E" w:rsidRDefault="0089495E" w:rsidP="0089495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892" w:type="dxa"/>
            <w:vMerge/>
            <w:vAlign w:val="center"/>
            <w:hideMark/>
          </w:tcPr>
          <w:p w:rsidR="0089495E" w:rsidRPr="0089495E" w:rsidRDefault="0089495E" w:rsidP="0089495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89495E" w:rsidRPr="0089495E" w:rsidTr="0089495E">
        <w:trPr>
          <w:trHeight w:val="476"/>
        </w:trPr>
        <w:tc>
          <w:tcPr>
            <w:tcW w:w="3891" w:type="dxa"/>
            <w:shd w:val="clear" w:color="auto" w:fill="auto"/>
            <w:noWrap/>
            <w:vAlign w:val="center"/>
            <w:hideMark/>
          </w:tcPr>
          <w:p w:rsidR="0089495E" w:rsidRPr="0089495E" w:rsidRDefault="0089495E" w:rsidP="0089495E">
            <w:pPr>
              <w:rPr>
                <w:rFonts w:eastAsia="Times New Roman" w:cs="Times New Roman"/>
                <w:sz w:val="26"/>
                <w:szCs w:val="26"/>
              </w:rPr>
            </w:pPr>
            <w:r w:rsidRPr="0089495E">
              <w:rPr>
                <w:rFonts w:eastAsia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89495E">
              <w:rPr>
                <w:rFonts w:eastAsia="Times New Roman" w:cs="Times New Roman"/>
                <w:sz w:val="26"/>
                <w:szCs w:val="26"/>
              </w:rPr>
              <w:t>Tổng</w:t>
            </w:r>
            <w:proofErr w:type="spellEnd"/>
            <w:r w:rsidRPr="008949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95E">
              <w:rPr>
                <w:rFonts w:eastAsia="Times New Roman" w:cs="Times New Roman"/>
                <w:sz w:val="26"/>
                <w:szCs w:val="26"/>
              </w:rPr>
              <w:t>diện</w:t>
            </w:r>
            <w:proofErr w:type="spellEnd"/>
            <w:r w:rsidRPr="008949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95E">
              <w:rPr>
                <w:rFonts w:eastAsia="Times New Roman" w:cs="Times New Roman"/>
                <w:sz w:val="26"/>
                <w:szCs w:val="26"/>
              </w:rPr>
              <w:t>tích</w:t>
            </w:r>
            <w:proofErr w:type="spellEnd"/>
            <w:r w:rsidRPr="008949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95E">
              <w:rPr>
                <w:rFonts w:eastAsia="Times New Roman" w:cs="Times New Roman"/>
                <w:sz w:val="26"/>
                <w:szCs w:val="26"/>
              </w:rPr>
              <w:t>gieo</w:t>
            </w:r>
            <w:proofErr w:type="spellEnd"/>
            <w:r w:rsidRPr="008949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95E">
              <w:rPr>
                <w:rFonts w:eastAsia="Times New Roman" w:cs="Times New Roman"/>
                <w:sz w:val="26"/>
                <w:szCs w:val="26"/>
              </w:rPr>
              <w:t>trồng</w:t>
            </w:r>
            <w:proofErr w:type="spellEnd"/>
            <w:r w:rsidRPr="008949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95E">
              <w:rPr>
                <w:rFonts w:eastAsia="Times New Roman" w:cs="Times New Roman"/>
                <w:sz w:val="26"/>
                <w:szCs w:val="26"/>
              </w:rPr>
              <w:t>cây</w:t>
            </w:r>
            <w:proofErr w:type="spellEnd"/>
            <w:r w:rsidRPr="008949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95E">
              <w:rPr>
                <w:rFonts w:eastAsia="Times New Roman" w:cs="Times New Roman"/>
                <w:sz w:val="26"/>
                <w:szCs w:val="26"/>
              </w:rPr>
              <w:t>hàng</w:t>
            </w:r>
            <w:proofErr w:type="spellEnd"/>
            <w:r w:rsidRPr="008949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95E">
              <w:rPr>
                <w:rFonts w:eastAsia="Times New Roman" w:cs="Times New Roman"/>
                <w:sz w:val="26"/>
                <w:szCs w:val="26"/>
              </w:rPr>
              <w:t>năm</w:t>
            </w:r>
            <w:proofErr w:type="spellEnd"/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89495E" w:rsidRPr="0089495E" w:rsidRDefault="0089495E" w:rsidP="0089495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9495E">
              <w:rPr>
                <w:rFonts w:eastAsia="Times New Roman" w:cs="Times New Roman"/>
                <w:sz w:val="26"/>
                <w:szCs w:val="26"/>
              </w:rPr>
              <w:t>73.547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:rsidR="0089495E" w:rsidRPr="0089495E" w:rsidRDefault="0089495E" w:rsidP="0089495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9495E">
              <w:rPr>
                <w:rFonts w:eastAsia="Times New Roman" w:cs="Times New Roman"/>
                <w:sz w:val="26"/>
                <w:szCs w:val="26"/>
              </w:rPr>
              <w:t>72.738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:rsidR="0089495E" w:rsidRPr="0089495E" w:rsidRDefault="0089495E" w:rsidP="0089495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9495E">
              <w:rPr>
                <w:rFonts w:eastAsia="Times New Roman" w:cs="Times New Roman"/>
                <w:sz w:val="26"/>
                <w:szCs w:val="26"/>
              </w:rPr>
              <w:t>98,9</w:t>
            </w:r>
          </w:p>
        </w:tc>
      </w:tr>
      <w:tr w:rsidR="0089495E" w:rsidRPr="0089495E" w:rsidTr="0089495E">
        <w:trPr>
          <w:trHeight w:val="476"/>
        </w:trPr>
        <w:tc>
          <w:tcPr>
            <w:tcW w:w="3891" w:type="dxa"/>
            <w:shd w:val="clear" w:color="auto" w:fill="auto"/>
            <w:noWrap/>
            <w:vAlign w:val="center"/>
            <w:hideMark/>
          </w:tcPr>
          <w:p w:rsidR="0089495E" w:rsidRPr="0089495E" w:rsidRDefault="0089495E" w:rsidP="0089495E">
            <w:pPr>
              <w:rPr>
                <w:rFonts w:eastAsia="Times New Roman" w:cs="Times New Roman"/>
                <w:sz w:val="26"/>
                <w:szCs w:val="26"/>
              </w:rPr>
            </w:pPr>
            <w:r w:rsidRPr="0089495E">
              <w:rPr>
                <w:rFonts w:eastAsia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89495E">
              <w:rPr>
                <w:rFonts w:eastAsia="Times New Roman" w:cs="Times New Roman"/>
                <w:sz w:val="26"/>
                <w:szCs w:val="26"/>
              </w:rPr>
              <w:t>Diện</w:t>
            </w:r>
            <w:proofErr w:type="spellEnd"/>
            <w:r w:rsidRPr="008949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95E">
              <w:rPr>
                <w:rFonts w:eastAsia="Times New Roman" w:cs="Times New Roman"/>
                <w:sz w:val="26"/>
                <w:szCs w:val="26"/>
              </w:rPr>
              <w:t>tích</w:t>
            </w:r>
            <w:proofErr w:type="spellEnd"/>
            <w:r w:rsidRPr="008949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95E">
              <w:rPr>
                <w:rFonts w:eastAsia="Times New Roman" w:cs="Times New Roman"/>
                <w:sz w:val="26"/>
                <w:szCs w:val="26"/>
              </w:rPr>
              <w:t>lúa</w:t>
            </w:r>
            <w:proofErr w:type="spellEnd"/>
            <w:r w:rsidRPr="008949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95E">
              <w:rPr>
                <w:rFonts w:eastAsia="Times New Roman" w:cs="Times New Roman"/>
                <w:sz w:val="26"/>
                <w:szCs w:val="26"/>
              </w:rPr>
              <w:t>cấy</w:t>
            </w:r>
            <w:proofErr w:type="spellEnd"/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89495E" w:rsidRPr="0089495E" w:rsidRDefault="0089495E" w:rsidP="0089495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9495E">
              <w:rPr>
                <w:rFonts w:eastAsia="Times New Roman" w:cs="Times New Roman"/>
                <w:sz w:val="26"/>
                <w:szCs w:val="26"/>
              </w:rPr>
              <w:t>49.632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:rsidR="0089495E" w:rsidRPr="0089495E" w:rsidRDefault="0089495E" w:rsidP="0089495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9495E">
              <w:rPr>
                <w:rFonts w:eastAsia="Times New Roman" w:cs="Times New Roman"/>
                <w:sz w:val="26"/>
                <w:szCs w:val="26"/>
              </w:rPr>
              <w:t>49.285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:rsidR="0089495E" w:rsidRPr="0089495E" w:rsidRDefault="0089495E" w:rsidP="0089495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9495E">
              <w:rPr>
                <w:rFonts w:eastAsia="Times New Roman" w:cs="Times New Roman"/>
                <w:sz w:val="26"/>
                <w:szCs w:val="26"/>
              </w:rPr>
              <w:t>99,3</w:t>
            </w:r>
          </w:p>
        </w:tc>
      </w:tr>
      <w:tr w:rsidR="0089495E" w:rsidRPr="0089495E" w:rsidTr="0089495E">
        <w:trPr>
          <w:trHeight w:val="476"/>
        </w:trPr>
        <w:tc>
          <w:tcPr>
            <w:tcW w:w="3891" w:type="dxa"/>
            <w:shd w:val="clear" w:color="auto" w:fill="auto"/>
            <w:noWrap/>
            <w:vAlign w:val="center"/>
            <w:hideMark/>
          </w:tcPr>
          <w:p w:rsidR="0089495E" w:rsidRPr="0089495E" w:rsidRDefault="0089495E" w:rsidP="0089495E">
            <w:pPr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89495E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- </w:t>
            </w:r>
            <w:proofErr w:type="spellStart"/>
            <w:r w:rsidRPr="0089495E">
              <w:rPr>
                <w:rFonts w:eastAsia="Times New Roman" w:cs="Times New Roman"/>
                <w:sz w:val="26"/>
                <w:szCs w:val="26"/>
              </w:rPr>
              <w:t>Diện</w:t>
            </w:r>
            <w:proofErr w:type="spellEnd"/>
            <w:r w:rsidRPr="008949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95E">
              <w:rPr>
                <w:rFonts w:eastAsia="Times New Roman" w:cs="Times New Roman"/>
                <w:sz w:val="26"/>
                <w:szCs w:val="26"/>
              </w:rPr>
              <w:t>tích</w:t>
            </w:r>
            <w:proofErr w:type="spellEnd"/>
            <w:r w:rsidRPr="008949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95E">
              <w:rPr>
                <w:rFonts w:eastAsia="Times New Roman" w:cs="Times New Roman"/>
                <w:sz w:val="26"/>
                <w:szCs w:val="26"/>
              </w:rPr>
              <w:t>trồng</w:t>
            </w:r>
            <w:proofErr w:type="spellEnd"/>
            <w:r w:rsidRPr="008949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95E">
              <w:rPr>
                <w:rFonts w:eastAsia="Times New Roman" w:cs="Times New Roman"/>
                <w:sz w:val="26"/>
                <w:szCs w:val="26"/>
              </w:rPr>
              <w:t>ngô</w:t>
            </w:r>
            <w:proofErr w:type="spellEnd"/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89495E" w:rsidRPr="0089495E" w:rsidRDefault="0089495E" w:rsidP="0089495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9495E">
              <w:rPr>
                <w:rFonts w:eastAsia="Times New Roman" w:cs="Times New Roman"/>
                <w:sz w:val="26"/>
                <w:szCs w:val="26"/>
              </w:rPr>
              <w:t>2.557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:rsidR="0089495E" w:rsidRPr="0089495E" w:rsidRDefault="0089495E" w:rsidP="0089495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9495E">
              <w:rPr>
                <w:rFonts w:eastAsia="Times New Roman" w:cs="Times New Roman"/>
                <w:sz w:val="26"/>
                <w:szCs w:val="26"/>
              </w:rPr>
              <w:t>3.381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:rsidR="0089495E" w:rsidRPr="0089495E" w:rsidRDefault="0089495E" w:rsidP="0089495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9495E">
              <w:rPr>
                <w:rFonts w:eastAsia="Times New Roman" w:cs="Times New Roman"/>
                <w:sz w:val="26"/>
                <w:szCs w:val="26"/>
              </w:rPr>
              <w:t>132,2</w:t>
            </w:r>
          </w:p>
        </w:tc>
      </w:tr>
      <w:tr w:rsidR="0089495E" w:rsidRPr="0089495E" w:rsidTr="0089495E">
        <w:trPr>
          <w:trHeight w:val="476"/>
        </w:trPr>
        <w:tc>
          <w:tcPr>
            <w:tcW w:w="3891" w:type="dxa"/>
            <w:shd w:val="clear" w:color="auto" w:fill="auto"/>
            <w:noWrap/>
            <w:vAlign w:val="center"/>
            <w:hideMark/>
          </w:tcPr>
          <w:p w:rsidR="0089495E" w:rsidRPr="0089495E" w:rsidRDefault="0089495E" w:rsidP="0089495E">
            <w:pPr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89495E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- </w:t>
            </w:r>
            <w:proofErr w:type="spellStart"/>
            <w:r w:rsidRPr="0089495E">
              <w:rPr>
                <w:rFonts w:eastAsia="Times New Roman" w:cs="Times New Roman"/>
                <w:sz w:val="26"/>
                <w:szCs w:val="26"/>
              </w:rPr>
              <w:t>Diện</w:t>
            </w:r>
            <w:proofErr w:type="spellEnd"/>
            <w:r w:rsidRPr="008949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95E">
              <w:rPr>
                <w:rFonts w:eastAsia="Times New Roman" w:cs="Times New Roman"/>
                <w:sz w:val="26"/>
                <w:szCs w:val="26"/>
              </w:rPr>
              <w:t>tích</w:t>
            </w:r>
            <w:proofErr w:type="spellEnd"/>
            <w:r w:rsidRPr="008949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95E">
              <w:rPr>
                <w:rFonts w:eastAsia="Times New Roman" w:cs="Times New Roman"/>
                <w:sz w:val="26"/>
                <w:szCs w:val="26"/>
              </w:rPr>
              <w:t>trồng</w:t>
            </w:r>
            <w:proofErr w:type="spellEnd"/>
            <w:r w:rsidRPr="008949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95E">
              <w:rPr>
                <w:rFonts w:eastAsia="Times New Roman" w:cs="Times New Roman"/>
                <w:sz w:val="26"/>
                <w:szCs w:val="26"/>
              </w:rPr>
              <w:t>lạc</w:t>
            </w:r>
            <w:proofErr w:type="spellEnd"/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89495E" w:rsidRPr="0089495E" w:rsidRDefault="0089495E" w:rsidP="0089495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9495E">
              <w:rPr>
                <w:rFonts w:eastAsia="Times New Roman" w:cs="Times New Roman"/>
                <w:sz w:val="26"/>
                <w:szCs w:val="26"/>
              </w:rPr>
              <w:t>7.341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:rsidR="0089495E" w:rsidRPr="0089495E" w:rsidRDefault="0089495E" w:rsidP="0089495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9495E">
              <w:rPr>
                <w:rFonts w:eastAsia="Times New Roman" w:cs="Times New Roman"/>
                <w:sz w:val="26"/>
                <w:szCs w:val="26"/>
              </w:rPr>
              <w:t>6.923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:rsidR="0089495E" w:rsidRPr="0089495E" w:rsidRDefault="0089495E" w:rsidP="0089495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9495E">
              <w:rPr>
                <w:rFonts w:eastAsia="Times New Roman" w:cs="Times New Roman"/>
                <w:sz w:val="26"/>
                <w:szCs w:val="26"/>
              </w:rPr>
              <w:t>94,3</w:t>
            </w:r>
          </w:p>
        </w:tc>
      </w:tr>
      <w:tr w:rsidR="0089495E" w:rsidRPr="0089495E" w:rsidTr="0089495E">
        <w:trPr>
          <w:trHeight w:val="476"/>
        </w:trPr>
        <w:tc>
          <w:tcPr>
            <w:tcW w:w="3891" w:type="dxa"/>
            <w:shd w:val="clear" w:color="auto" w:fill="auto"/>
            <w:noWrap/>
            <w:vAlign w:val="center"/>
            <w:hideMark/>
          </w:tcPr>
          <w:p w:rsidR="0089495E" w:rsidRPr="0089495E" w:rsidRDefault="0089495E" w:rsidP="0089495E">
            <w:pPr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89495E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- </w:t>
            </w:r>
            <w:proofErr w:type="spellStart"/>
            <w:r w:rsidRPr="0089495E">
              <w:rPr>
                <w:rFonts w:eastAsia="Times New Roman" w:cs="Times New Roman"/>
                <w:sz w:val="26"/>
                <w:szCs w:val="26"/>
              </w:rPr>
              <w:t>Diện</w:t>
            </w:r>
            <w:proofErr w:type="spellEnd"/>
            <w:r w:rsidRPr="008949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95E">
              <w:rPr>
                <w:rFonts w:eastAsia="Times New Roman" w:cs="Times New Roman"/>
                <w:sz w:val="26"/>
                <w:szCs w:val="26"/>
              </w:rPr>
              <w:t>tích</w:t>
            </w:r>
            <w:proofErr w:type="spellEnd"/>
            <w:r w:rsidRPr="008949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95E">
              <w:rPr>
                <w:rFonts w:eastAsia="Times New Roman" w:cs="Times New Roman"/>
                <w:sz w:val="26"/>
                <w:szCs w:val="26"/>
              </w:rPr>
              <w:t>trồng</w:t>
            </w:r>
            <w:proofErr w:type="spellEnd"/>
            <w:r w:rsidRPr="008949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95E">
              <w:rPr>
                <w:rFonts w:eastAsia="Times New Roman" w:cs="Times New Roman"/>
                <w:sz w:val="26"/>
                <w:szCs w:val="26"/>
              </w:rPr>
              <w:t>khoai</w:t>
            </w:r>
            <w:proofErr w:type="spellEnd"/>
            <w:r w:rsidRPr="008949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95E">
              <w:rPr>
                <w:rFonts w:eastAsia="Times New Roman" w:cs="Times New Roman"/>
                <w:sz w:val="26"/>
                <w:szCs w:val="26"/>
              </w:rPr>
              <w:t>lang</w:t>
            </w:r>
            <w:proofErr w:type="spellEnd"/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89495E" w:rsidRPr="0089495E" w:rsidRDefault="0089495E" w:rsidP="0089495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9495E">
              <w:rPr>
                <w:rFonts w:eastAsia="Times New Roman" w:cs="Times New Roman"/>
                <w:sz w:val="26"/>
                <w:szCs w:val="26"/>
              </w:rPr>
              <w:t>1.512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:rsidR="0089495E" w:rsidRPr="0089495E" w:rsidRDefault="0089495E" w:rsidP="0089495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9495E">
              <w:rPr>
                <w:rFonts w:eastAsia="Times New Roman" w:cs="Times New Roman"/>
                <w:sz w:val="26"/>
                <w:szCs w:val="26"/>
              </w:rPr>
              <w:t>1.423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:rsidR="0089495E" w:rsidRPr="0089495E" w:rsidRDefault="0089495E" w:rsidP="0089495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9495E">
              <w:rPr>
                <w:rFonts w:eastAsia="Times New Roman" w:cs="Times New Roman"/>
                <w:sz w:val="26"/>
                <w:szCs w:val="26"/>
              </w:rPr>
              <w:t>94,1</w:t>
            </w:r>
          </w:p>
        </w:tc>
      </w:tr>
      <w:tr w:rsidR="0089495E" w:rsidRPr="0089495E" w:rsidTr="0089495E">
        <w:trPr>
          <w:trHeight w:val="476"/>
        </w:trPr>
        <w:tc>
          <w:tcPr>
            <w:tcW w:w="3891" w:type="dxa"/>
            <w:shd w:val="clear" w:color="auto" w:fill="auto"/>
            <w:noWrap/>
            <w:vAlign w:val="center"/>
            <w:hideMark/>
          </w:tcPr>
          <w:p w:rsidR="0089495E" w:rsidRPr="0089495E" w:rsidRDefault="0089495E" w:rsidP="0089495E">
            <w:pPr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89495E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- </w:t>
            </w:r>
            <w:proofErr w:type="spellStart"/>
            <w:r w:rsidRPr="0089495E">
              <w:rPr>
                <w:rFonts w:eastAsia="Times New Roman" w:cs="Times New Roman"/>
                <w:sz w:val="26"/>
                <w:szCs w:val="26"/>
              </w:rPr>
              <w:t>Diện</w:t>
            </w:r>
            <w:proofErr w:type="spellEnd"/>
            <w:r w:rsidRPr="008949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95E">
              <w:rPr>
                <w:rFonts w:eastAsia="Times New Roman" w:cs="Times New Roman"/>
                <w:sz w:val="26"/>
                <w:szCs w:val="26"/>
              </w:rPr>
              <w:t>tích</w:t>
            </w:r>
            <w:proofErr w:type="spellEnd"/>
            <w:r w:rsidRPr="008949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95E">
              <w:rPr>
                <w:rFonts w:eastAsia="Times New Roman" w:cs="Times New Roman"/>
                <w:sz w:val="26"/>
                <w:szCs w:val="26"/>
              </w:rPr>
              <w:t>trồng</w:t>
            </w:r>
            <w:proofErr w:type="spellEnd"/>
            <w:r w:rsidRPr="008949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95E">
              <w:rPr>
                <w:rFonts w:eastAsia="Times New Roman" w:cs="Times New Roman"/>
                <w:sz w:val="26"/>
                <w:szCs w:val="26"/>
              </w:rPr>
              <w:t>rau</w:t>
            </w:r>
            <w:proofErr w:type="spellEnd"/>
            <w:r w:rsidRPr="0089495E">
              <w:rPr>
                <w:rFonts w:eastAsia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9495E">
              <w:rPr>
                <w:rFonts w:eastAsia="Times New Roman" w:cs="Times New Roman"/>
                <w:sz w:val="26"/>
                <w:szCs w:val="26"/>
              </w:rPr>
              <w:t>đậu</w:t>
            </w:r>
            <w:proofErr w:type="spellEnd"/>
            <w:r w:rsidRPr="008949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95E">
              <w:rPr>
                <w:rFonts w:eastAsia="Times New Roman" w:cs="Times New Roman"/>
                <w:sz w:val="26"/>
                <w:szCs w:val="26"/>
              </w:rPr>
              <w:t>các</w:t>
            </w:r>
            <w:proofErr w:type="spellEnd"/>
            <w:r w:rsidRPr="008949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495E">
              <w:rPr>
                <w:rFonts w:eastAsia="Times New Roman" w:cs="Times New Roman"/>
                <w:sz w:val="26"/>
                <w:szCs w:val="26"/>
              </w:rPr>
              <w:t>loại</w:t>
            </w:r>
            <w:proofErr w:type="spellEnd"/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89495E" w:rsidRPr="0089495E" w:rsidRDefault="0089495E" w:rsidP="0089495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9495E">
              <w:rPr>
                <w:rFonts w:eastAsia="Times New Roman" w:cs="Times New Roman"/>
                <w:sz w:val="26"/>
                <w:szCs w:val="26"/>
              </w:rPr>
              <w:t>6.263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:rsidR="0089495E" w:rsidRPr="0089495E" w:rsidRDefault="0089495E" w:rsidP="0089495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9495E">
              <w:rPr>
                <w:rFonts w:eastAsia="Times New Roman" w:cs="Times New Roman"/>
                <w:sz w:val="26"/>
                <w:szCs w:val="26"/>
              </w:rPr>
              <w:t>6.457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:rsidR="0089495E" w:rsidRPr="0089495E" w:rsidRDefault="0089495E" w:rsidP="0089495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89495E">
              <w:rPr>
                <w:rFonts w:eastAsia="Times New Roman" w:cs="Times New Roman"/>
                <w:sz w:val="26"/>
                <w:szCs w:val="26"/>
              </w:rPr>
              <w:t>103,1</w:t>
            </w:r>
          </w:p>
        </w:tc>
      </w:tr>
    </w:tbl>
    <w:p w:rsidR="00E76D76" w:rsidRPr="00443DFD" w:rsidRDefault="00E76D76" w:rsidP="0089495E"/>
    <w:sectPr w:rsidR="00E76D76" w:rsidRPr="00443DFD" w:rsidSect="00711978">
      <w:pgSz w:w="11909" w:h="16834" w:code="9"/>
      <w:pgMar w:top="1440" w:right="1469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20542"/>
    <w:multiLevelType w:val="hybridMultilevel"/>
    <w:tmpl w:val="E5E4F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76"/>
    <w:rsid w:val="0009487C"/>
    <w:rsid w:val="002D53F6"/>
    <w:rsid w:val="003918AE"/>
    <w:rsid w:val="00443DFD"/>
    <w:rsid w:val="005F0C58"/>
    <w:rsid w:val="00640784"/>
    <w:rsid w:val="006917D0"/>
    <w:rsid w:val="006D7B59"/>
    <w:rsid w:val="00711978"/>
    <w:rsid w:val="00763C08"/>
    <w:rsid w:val="00866161"/>
    <w:rsid w:val="0089150C"/>
    <w:rsid w:val="0089495E"/>
    <w:rsid w:val="00A3018E"/>
    <w:rsid w:val="00A552E3"/>
    <w:rsid w:val="00AF381C"/>
    <w:rsid w:val="00C75207"/>
    <w:rsid w:val="00CC2A60"/>
    <w:rsid w:val="00D338D5"/>
    <w:rsid w:val="00D52DE2"/>
    <w:rsid w:val="00DE471C"/>
    <w:rsid w:val="00E76D76"/>
    <w:rsid w:val="00EE3428"/>
    <w:rsid w:val="00FD2ACF"/>
    <w:rsid w:val="00FE4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C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 Thang Computer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911BACGIANG</cp:lastModifiedBy>
  <cp:revision>34</cp:revision>
  <dcterms:created xsi:type="dcterms:W3CDTF">2019-08-05T03:54:00Z</dcterms:created>
  <dcterms:modified xsi:type="dcterms:W3CDTF">2020-05-06T08:55:00Z</dcterms:modified>
</cp:coreProperties>
</file>